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8F" w:rsidRPr="001E6DE7" w:rsidRDefault="00524780" w:rsidP="00362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1E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1E6DE7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1E6D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6DE7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1E6DE7" w:rsidRDefault="00455870" w:rsidP="00362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Pr="001E6DE7">
        <w:rPr>
          <w:rFonts w:ascii="Times New Roman" w:hAnsi="Times New Roman" w:cs="Times New Roman"/>
          <w:sz w:val="24"/>
          <w:szCs w:val="24"/>
        </w:rPr>
        <w:tab/>
      </w:r>
      <w:r w:rsidR="00327EF3" w:rsidRPr="009A322F">
        <w:rPr>
          <w:rFonts w:ascii="Times New Roman" w:hAnsi="Times New Roman" w:cs="Times New Roman"/>
          <w:sz w:val="24"/>
          <w:szCs w:val="24"/>
        </w:rPr>
        <w:t>1</w:t>
      </w:r>
      <w:r w:rsidR="001A6D9D" w:rsidRPr="009A322F">
        <w:rPr>
          <w:rFonts w:ascii="Times New Roman" w:hAnsi="Times New Roman" w:cs="Times New Roman"/>
          <w:sz w:val="24"/>
          <w:szCs w:val="24"/>
        </w:rPr>
        <w:t>6</w:t>
      </w:r>
      <w:r w:rsidR="00C123DC" w:rsidRPr="009A322F">
        <w:rPr>
          <w:rFonts w:ascii="Times New Roman" w:hAnsi="Times New Roman" w:cs="Times New Roman"/>
          <w:sz w:val="24"/>
          <w:szCs w:val="24"/>
        </w:rPr>
        <w:t>.0</w:t>
      </w:r>
      <w:r w:rsidR="001A6D9D" w:rsidRPr="009A322F">
        <w:rPr>
          <w:rFonts w:ascii="Times New Roman" w:hAnsi="Times New Roman" w:cs="Times New Roman"/>
          <w:sz w:val="24"/>
          <w:szCs w:val="24"/>
        </w:rPr>
        <w:t>1</w:t>
      </w:r>
      <w:r w:rsidR="00C123DC" w:rsidRPr="009A322F">
        <w:rPr>
          <w:rFonts w:ascii="Times New Roman" w:hAnsi="Times New Roman" w:cs="Times New Roman"/>
          <w:sz w:val="24"/>
          <w:szCs w:val="24"/>
        </w:rPr>
        <w:t>.201</w:t>
      </w:r>
      <w:r w:rsidR="001A6D9D" w:rsidRPr="009A322F">
        <w:rPr>
          <w:rFonts w:ascii="Times New Roman" w:hAnsi="Times New Roman" w:cs="Times New Roman"/>
          <w:sz w:val="24"/>
          <w:szCs w:val="24"/>
        </w:rPr>
        <w:t>9</w:t>
      </w:r>
    </w:p>
    <w:p w:rsidR="00455870" w:rsidRPr="001E6DE7" w:rsidRDefault="00524780" w:rsidP="003626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ЗАПРОШЕННЯ ДО УЧАСТІ У ТЕНДЕРІ</w:t>
      </w:r>
      <w:r w:rsidR="00455870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BA288B" w:rsidRPr="001E6DE7">
        <w:rPr>
          <w:rFonts w:ascii="Times New Roman" w:hAnsi="Times New Roman" w:cs="Times New Roman"/>
          <w:sz w:val="24"/>
          <w:szCs w:val="24"/>
        </w:rPr>
        <w:t>№</w:t>
      </w:r>
      <w:r w:rsidR="00D575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7510">
        <w:rPr>
          <w:rFonts w:ascii="Times New Roman" w:hAnsi="Times New Roman" w:cs="Times New Roman"/>
          <w:sz w:val="24"/>
          <w:szCs w:val="24"/>
        </w:rPr>
        <w:t>2</w:t>
      </w:r>
    </w:p>
    <w:p w:rsidR="00BA3C90" w:rsidRPr="0075578D" w:rsidRDefault="00C123DC" w:rsidP="00BA3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Благодійний фонд "Розвиток футболу України"</w:t>
      </w:r>
      <w:r w:rsidR="00524780" w:rsidRPr="001E6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780" w:rsidRPr="001E6DE7">
        <w:rPr>
          <w:rFonts w:ascii="Times New Roman" w:hAnsi="Times New Roman" w:cs="Times New Roman"/>
          <w:sz w:val="24"/>
          <w:szCs w:val="24"/>
        </w:rPr>
        <w:t xml:space="preserve">ЗАПРОШУЄ ВАС ПОДАТИ ЗАЯВКУ НА </w:t>
      </w:r>
      <w:r w:rsidR="00807D37" w:rsidRPr="00BA3C90">
        <w:rPr>
          <w:rFonts w:ascii="Times New Roman" w:hAnsi="Times New Roman" w:cs="Times New Roman"/>
          <w:sz w:val="24"/>
          <w:szCs w:val="24"/>
        </w:rPr>
        <w:t xml:space="preserve">страхування </w:t>
      </w:r>
      <w:r w:rsidR="00BA3C90">
        <w:rPr>
          <w:rFonts w:ascii="Times New Roman" w:hAnsi="Times New Roman" w:cs="Times New Roman"/>
          <w:sz w:val="24"/>
          <w:szCs w:val="24"/>
        </w:rPr>
        <w:t>дітей</w:t>
      </w:r>
      <w:r w:rsidR="0002361D" w:rsidRPr="0002361D">
        <w:rPr>
          <w:rFonts w:ascii="Times New Roman" w:hAnsi="Times New Roman" w:cs="Times New Roman"/>
          <w:sz w:val="24"/>
          <w:szCs w:val="24"/>
        </w:rPr>
        <w:t xml:space="preserve"> </w:t>
      </w:r>
      <w:r w:rsidR="0002361D" w:rsidRPr="00BA3C90">
        <w:rPr>
          <w:rFonts w:ascii="Times New Roman" w:hAnsi="Times New Roman" w:cs="Times New Roman"/>
          <w:sz w:val="24"/>
          <w:szCs w:val="24"/>
        </w:rPr>
        <w:t>в кількості 800 осіб</w:t>
      </w:r>
      <w:r w:rsidR="009A322F" w:rsidRPr="00BA3C90">
        <w:rPr>
          <w:rFonts w:ascii="Times New Roman" w:hAnsi="Times New Roman" w:cs="Times New Roman"/>
          <w:sz w:val="24"/>
          <w:szCs w:val="24"/>
        </w:rPr>
        <w:t>, що тренуються</w:t>
      </w:r>
      <w:r w:rsidR="00BA3C90">
        <w:rPr>
          <w:rFonts w:ascii="Times New Roman" w:hAnsi="Times New Roman" w:cs="Times New Roman"/>
          <w:sz w:val="24"/>
          <w:szCs w:val="24"/>
        </w:rPr>
        <w:t xml:space="preserve"> та візьмуть участь у футбольних </w:t>
      </w:r>
      <w:r w:rsidR="009A322F" w:rsidRPr="00BA3C90">
        <w:rPr>
          <w:rFonts w:ascii="Times New Roman" w:hAnsi="Times New Roman" w:cs="Times New Roman"/>
          <w:sz w:val="24"/>
          <w:szCs w:val="24"/>
        </w:rPr>
        <w:t>змаганнях в межах проекту «Кубок Довіри» та полісменів – тренерів дитячих команд</w:t>
      </w:r>
      <w:r w:rsidR="0075578D" w:rsidRPr="007557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3C90" w:rsidRDefault="00BA3C90" w:rsidP="00BA3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Страхові виплати повинні </w:t>
      </w:r>
      <w:proofErr w:type="spellStart"/>
      <w:r w:rsidR="006D7A04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разі травми або ушкоджень внутрішніх органів та частин тіла: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Черепно-мозкові травми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спинного мозку і хребта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органів зору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органів слуху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грудної клітини і органів дихання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серцево-судинної системи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органів травлення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сечової системи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верхніх кінцівок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тазу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тазостегнового суглобу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стегна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колінного суглобу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>Травми гомілки (за винятком ділянки суглобів)</w:t>
      </w:r>
    </w:p>
    <w:p w:rsidR="00BA3C90" w:rsidRDefault="00BA3C90" w:rsidP="00BA3C9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90">
        <w:rPr>
          <w:rFonts w:ascii="Times New Roman" w:hAnsi="Times New Roman" w:cs="Times New Roman"/>
          <w:sz w:val="24"/>
          <w:szCs w:val="24"/>
        </w:rPr>
        <w:t xml:space="preserve">Травми </w:t>
      </w:r>
      <w:proofErr w:type="spellStart"/>
      <w:r w:rsidRPr="00BA3C90">
        <w:rPr>
          <w:rFonts w:ascii="Times New Roman" w:hAnsi="Times New Roman" w:cs="Times New Roman"/>
          <w:sz w:val="24"/>
          <w:szCs w:val="24"/>
        </w:rPr>
        <w:t>скокового</w:t>
      </w:r>
      <w:proofErr w:type="spellEnd"/>
      <w:r w:rsidRPr="00BA3C90">
        <w:rPr>
          <w:rFonts w:ascii="Times New Roman" w:hAnsi="Times New Roman" w:cs="Times New Roman"/>
          <w:sz w:val="24"/>
          <w:szCs w:val="24"/>
        </w:rPr>
        <w:t xml:space="preserve"> суглобу</w:t>
      </w:r>
    </w:p>
    <w:p w:rsidR="00BA3C90" w:rsidRDefault="006D7A04" w:rsidP="006D7A04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04">
        <w:rPr>
          <w:rFonts w:ascii="Times New Roman" w:hAnsi="Times New Roman" w:cs="Times New Roman"/>
          <w:sz w:val="24"/>
          <w:szCs w:val="24"/>
        </w:rPr>
        <w:t>Травми стопи</w:t>
      </w:r>
    </w:p>
    <w:p w:rsidR="006D7A04" w:rsidRDefault="006D7A04" w:rsidP="006D7A04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04">
        <w:rPr>
          <w:rFonts w:ascii="Times New Roman" w:hAnsi="Times New Roman" w:cs="Times New Roman"/>
          <w:sz w:val="24"/>
          <w:szCs w:val="24"/>
        </w:rPr>
        <w:t>Травми пальців стопи</w:t>
      </w:r>
    </w:p>
    <w:p w:rsidR="006D7A04" w:rsidRDefault="006D7A04" w:rsidP="006D7A04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04">
        <w:rPr>
          <w:rFonts w:ascii="Times New Roman" w:hAnsi="Times New Roman" w:cs="Times New Roman"/>
          <w:sz w:val="24"/>
          <w:szCs w:val="24"/>
        </w:rPr>
        <w:t>Травматичний, геморагічний, анафілактичний шок, що розвинувся у зв’язку з травмою</w:t>
      </w:r>
    </w:p>
    <w:p w:rsidR="006D7A04" w:rsidRPr="00D80F4B" w:rsidRDefault="006D7A04" w:rsidP="006D7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4B">
        <w:rPr>
          <w:rFonts w:ascii="Times New Roman" w:hAnsi="Times New Roman" w:cs="Times New Roman"/>
          <w:sz w:val="24"/>
          <w:szCs w:val="24"/>
        </w:rPr>
        <w:t>Даний список травм не є остаточним і може видозмінюватись.</w:t>
      </w:r>
    </w:p>
    <w:p w:rsidR="009A322F" w:rsidRDefault="00ED21A7" w:rsidP="00BA3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Дія страховки повинна розповсюджуватися під час тренувань та проведення </w:t>
      </w:r>
      <w:r w:rsidR="00BA3C90">
        <w:rPr>
          <w:rFonts w:ascii="Times New Roman" w:hAnsi="Times New Roman" w:cs="Times New Roman"/>
          <w:sz w:val="24"/>
          <w:szCs w:val="24"/>
        </w:rPr>
        <w:t>змагань</w:t>
      </w:r>
      <w:r>
        <w:rPr>
          <w:rFonts w:ascii="Times New Roman" w:hAnsi="Times New Roman" w:cs="Times New Roman"/>
          <w:sz w:val="24"/>
          <w:szCs w:val="24"/>
        </w:rPr>
        <w:t xml:space="preserve"> по всій території України. Термін дії страховки повинен становити з січня 2019 року по 25 березня 2019 року.</w:t>
      </w:r>
    </w:p>
    <w:p w:rsidR="00ED21A7" w:rsidRDefault="00ED21A7" w:rsidP="00BA3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ком</w:t>
      </w:r>
      <w:r w:rsidR="00BA3C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анія повинна мати досвід спі</w:t>
      </w:r>
      <w:r w:rsidR="00BA3C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праці з спортивними федераціями</w:t>
      </w:r>
      <w:r w:rsidR="00BA3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691" w:rsidRPr="001E6DE7" w:rsidRDefault="0078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1E6DE7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1E6DE7">
        <w:rPr>
          <w:rFonts w:ascii="Times New Roman" w:hAnsi="Times New Roman" w:cs="Times New Roman"/>
          <w:sz w:val="24"/>
          <w:szCs w:val="24"/>
        </w:rPr>
        <w:t>дата</w:t>
      </w:r>
      <w:r w:rsidR="00836691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7B0E5F" w:rsidRPr="00D80F4B">
        <w:rPr>
          <w:rFonts w:ascii="Times New Roman" w:hAnsi="Times New Roman" w:cs="Times New Roman"/>
          <w:sz w:val="24"/>
          <w:szCs w:val="24"/>
        </w:rPr>
        <w:t>2</w:t>
      </w:r>
      <w:r w:rsidR="00DA5AA5" w:rsidRPr="00DA5AA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B0E5F" w:rsidRPr="00D80F4B">
        <w:rPr>
          <w:rFonts w:ascii="Times New Roman" w:hAnsi="Times New Roman" w:cs="Times New Roman"/>
          <w:sz w:val="24"/>
          <w:szCs w:val="24"/>
        </w:rPr>
        <w:t>.0</w:t>
      </w:r>
      <w:r w:rsidR="00807D37" w:rsidRPr="00D80F4B">
        <w:rPr>
          <w:rFonts w:ascii="Times New Roman" w:hAnsi="Times New Roman" w:cs="Times New Roman"/>
          <w:sz w:val="24"/>
          <w:szCs w:val="24"/>
        </w:rPr>
        <w:t>1</w:t>
      </w:r>
      <w:r w:rsidR="007B0E5F" w:rsidRPr="00D80F4B">
        <w:rPr>
          <w:rFonts w:ascii="Times New Roman" w:hAnsi="Times New Roman" w:cs="Times New Roman"/>
          <w:sz w:val="24"/>
          <w:szCs w:val="24"/>
        </w:rPr>
        <w:t>.201</w:t>
      </w:r>
      <w:r w:rsidR="00807D37" w:rsidRPr="00D80F4B">
        <w:rPr>
          <w:rFonts w:ascii="Times New Roman" w:hAnsi="Times New Roman" w:cs="Times New Roman"/>
          <w:sz w:val="24"/>
          <w:szCs w:val="24"/>
        </w:rPr>
        <w:t>9</w:t>
      </w:r>
      <w:r w:rsidR="00836691" w:rsidRPr="00D80F4B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D80F4B">
        <w:rPr>
          <w:rFonts w:ascii="Times New Roman" w:hAnsi="Times New Roman" w:cs="Times New Roman"/>
          <w:sz w:val="24"/>
          <w:szCs w:val="24"/>
        </w:rPr>
        <w:t>час</w:t>
      </w:r>
      <w:r w:rsidR="00836691" w:rsidRPr="00D80F4B">
        <w:rPr>
          <w:rFonts w:ascii="Times New Roman" w:hAnsi="Times New Roman" w:cs="Times New Roman"/>
          <w:sz w:val="24"/>
          <w:szCs w:val="24"/>
        </w:rPr>
        <w:t xml:space="preserve"> </w:t>
      </w:r>
      <w:r w:rsidR="007B0E5F" w:rsidRPr="00D80F4B">
        <w:rPr>
          <w:rFonts w:ascii="Times New Roman" w:hAnsi="Times New Roman" w:cs="Times New Roman"/>
          <w:sz w:val="24"/>
          <w:szCs w:val="24"/>
        </w:rPr>
        <w:t xml:space="preserve">12.00 </w:t>
      </w:r>
      <w:r w:rsidR="007B0E5F" w:rsidRPr="001E6DE7">
        <w:rPr>
          <w:rFonts w:ascii="Times New Roman" w:hAnsi="Times New Roman" w:cs="Times New Roman"/>
          <w:sz w:val="24"/>
          <w:szCs w:val="24"/>
        </w:rPr>
        <w:t>(за</w:t>
      </w:r>
      <w:r w:rsidR="007B0E5F" w:rsidRPr="001E6DE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B0E5F" w:rsidRPr="007B0E5F">
        <w:rPr>
          <w:rFonts w:ascii="Times New Roman" w:hAnsi="Times New Roman" w:cs="Times New Roman"/>
          <w:sz w:val="24"/>
          <w:szCs w:val="24"/>
        </w:rPr>
        <w:t xml:space="preserve">київським </w:t>
      </w:r>
      <w:r w:rsidR="007B0E5F" w:rsidRPr="001E6DE7">
        <w:rPr>
          <w:rFonts w:ascii="Times New Roman" w:hAnsi="Times New Roman" w:cs="Times New Roman"/>
          <w:sz w:val="24"/>
          <w:szCs w:val="24"/>
        </w:rPr>
        <w:t>часом)</w:t>
      </w:r>
    </w:p>
    <w:p w:rsidR="00B04017" w:rsidRPr="001E6DE7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1E6DE7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1E6DE7">
        <w:rPr>
          <w:rFonts w:ascii="Times New Roman" w:hAnsi="Times New Roman" w:cs="Times New Roman"/>
          <w:sz w:val="24"/>
          <w:szCs w:val="24"/>
        </w:rPr>
        <w:t>.</w:t>
      </w:r>
    </w:p>
    <w:p w:rsidR="005124CE" w:rsidRPr="001E6DE7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085" w:type="dxa"/>
        <w:tblLook w:val="04A0" w:firstRow="1" w:lastRow="0" w:firstColumn="1" w:lastColumn="0" w:noHBand="0" w:noVBand="1"/>
      </w:tblPr>
      <w:tblGrid>
        <w:gridCol w:w="2245"/>
        <w:gridCol w:w="6840"/>
      </w:tblGrid>
      <w:tr w:rsidR="00B04017" w:rsidRPr="001E6DE7" w:rsidTr="00362665">
        <w:trPr>
          <w:trHeight w:val="643"/>
        </w:trPr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1E6DE7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компані</w:t>
            </w:r>
            <w:r w:rsidR="00BA288B" w:rsidRPr="001E6DE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2A" w:rsidRPr="001E6DE7" w:rsidTr="00D14F98">
        <w:tc>
          <w:tcPr>
            <w:tcW w:w="2245" w:type="dxa"/>
          </w:tcPr>
          <w:p w:rsidR="00356C2A" w:rsidRPr="001E6DE7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1E6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1E6DE7" w:rsidRDefault="00356C2A" w:rsidP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</w:rPr>
              <w:t>(</w:t>
            </w:r>
            <w:r w:rsidR="00524780" w:rsidRPr="001E6DE7">
              <w:rPr>
                <w:rFonts w:ascii="Times New Roman" w:hAnsi="Times New Roman" w:cs="Times New Roman"/>
              </w:rPr>
              <w:t>мінімум</w:t>
            </w:r>
            <w:r w:rsidRPr="001E6DE7">
              <w:rPr>
                <w:rFonts w:ascii="Times New Roman" w:hAnsi="Times New Roman" w:cs="Times New Roman"/>
              </w:rPr>
              <w:t xml:space="preserve"> 30 </w:t>
            </w:r>
            <w:r w:rsidR="00524780" w:rsidRPr="001E6DE7">
              <w:rPr>
                <w:rFonts w:ascii="Times New Roman" w:hAnsi="Times New Roman" w:cs="Times New Roman"/>
              </w:rPr>
              <w:t>днів</w:t>
            </w:r>
            <w:r w:rsidRPr="001E6D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40" w:type="dxa"/>
          </w:tcPr>
          <w:p w:rsidR="00356C2A" w:rsidRPr="001E6DE7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1E6DE7" w:rsidTr="00D14F98">
        <w:tc>
          <w:tcPr>
            <w:tcW w:w="2245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1E6DE7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E7">
              <w:rPr>
                <w:rFonts w:ascii="Times New Roman" w:hAnsi="Times New Roman" w:cs="Times New Roman"/>
                <w:sz w:val="24"/>
                <w:szCs w:val="24"/>
              </w:rPr>
              <w:t>Підпис та печат</w:t>
            </w:r>
            <w:r w:rsidR="006100D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04017" w:rsidRPr="001E6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04017" w:rsidRPr="001E6DE7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8E5" w:rsidRPr="001E6DE7" w:rsidRDefault="00BA288B" w:rsidP="0095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УМОВИ та ПОЛОЖЕННЯ</w:t>
      </w:r>
    </w:p>
    <w:p w:rsidR="00455870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tbl>
      <w:tblPr>
        <w:tblW w:w="861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7"/>
        <w:gridCol w:w="630"/>
        <w:gridCol w:w="1260"/>
        <w:gridCol w:w="990"/>
        <w:gridCol w:w="2070"/>
      </w:tblGrid>
      <w:tr w:rsidR="00D14F98" w:rsidRPr="001E6DE7" w:rsidTr="0063425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D14F98" w:rsidRPr="001E6DE7" w:rsidRDefault="00BA288B" w:rsidP="00BB01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Одиниця</w:t>
            </w:r>
            <w:r w:rsidR="0063425B"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2070" w:type="dxa"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D14F98" w:rsidRPr="001E6DE7" w:rsidTr="0063425B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1E6DE7" w:rsidRDefault="00875009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FC4" w:rsidRPr="001E6DE7" w:rsidTr="0063425B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FC4" w:rsidRPr="001E6DE7" w:rsidTr="0063425B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FC4" w:rsidRPr="001E6DE7" w:rsidTr="0063425B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FC4" w:rsidRPr="001E6DE7" w:rsidTr="0063425B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55FC4" w:rsidRPr="001E6DE7" w:rsidRDefault="00355FC4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55FC4" w:rsidRPr="001E6DE7" w:rsidRDefault="00355FC4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F98" w:rsidRPr="001E6DE7" w:rsidTr="0063425B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D14F98" w:rsidRPr="001E6DE7" w:rsidRDefault="00524780" w:rsidP="00BB01E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14F98" w:rsidRPr="001E6DE7" w:rsidRDefault="00D14F98" w:rsidP="00BB0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D14F98" w:rsidRPr="001E6DE7" w:rsidRDefault="00D14F98" w:rsidP="00BB0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09DA" w:rsidRPr="001E6DE7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D80F4B" w:rsidRPr="00D80F4B" w:rsidRDefault="00D80F4B" w:rsidP="00D80F4B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F4B">
        <w:rPr>
          <w:rFonts w:ascii="Times New Roman" w:hAnsi="Times New Roman" w:cs="Times New Roman"/>
          <w:sz w:val="24"/>
          <w:szCs w:val="24"/>
        </w:rPr>
        <w:t xml:space="preserve">Укладання договору за </w:t>
      </w:r>
      <w:proofErr w:type="spellStart"/>
      <w:r w:rsidRPr="00D80F4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80F4B">
        <w:rPr>
          <w:rFonts w:ascii="Times New Roman" w:hAnsi="Times New Roman" w:cs="Times New Roman"/>
          <w:sz w:val="24"/>
          <w:szCs w:val="24"/>
        </w:rPr>
        <w:t xml:space="preserve">: м. Київ, вул. Банкова, 3, оф. 50, не пізніше одного робочого дня після </w:t>
      </w:r>
      <w:r w:rsidR="00DA5AA5">
        <w:rPr>
          <w:rFonts w:ascii="Times New Roman" w:hAnsi="Times New Roman" w:cs="Times New Roman"/>
          <w:sz w:val="24"/>
          <w:szCs w:val="24"/>
        </w:rPr>
        <w:t>визначення переможця</w:t>
      </w:r>
      <w:r w:rsidRPr="00D80F4B">
        <w:rPr>
          <w:rFonts w:ascii="Times New Roman" w:hAnsi="Times New Roman" w:cs="Times New Roman"/>
          <w:sz w:val="24"/>
          <w:szCs w:val="24"/>
        </w:rPr>
        <w:t>. Оплата упродовж 5-7 днів з моменту надання послуг.</w:t>
      </w:r>
    </w:p>
    <w:p w:rsidR="005423A2" w:rsidRPr="005423A2" w:rsidRDefault="005423A2" w:rsidP="005118E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E5D" w:rsidRPr="001E6DE7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>ПРОПОЗИЦІЇ</w:t>
      </w:r>
    </w:p>
    <w:p w:rsidR="00081E5D" w:rsidRPr="001E6DE7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>
        <w:rPr>
          <w:rFonts w:ascii="Times New Roman" w:hAnsi="Times New Roman" w:cs="Times New Roman"/>
          <w:sz w:val="24"/>
          <w:szCs w:val="24"/>
        </w:rPr>
        <w:t>і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з маркуванням </w:t>
      </w:r>
      <w:bookmarkStart w:id="1" w:name="OLE_LINK6"/>
      <w:bookmarkStart w:id="2" w:name="OLE_LINK7"/>
      <w:r w:rsidR="00C8556A">
        <w:rPr>
          <w:rFonts w:ascii="Times New Roman" w:hAnsi="Times New Roman" w:cs="Times New Roman"/>
          <w:color w:val="00B0F0"/>
          <w:sz w:val="24"/>
          <w:szCs w:val="24"/>
          <w:lang w:val="en-US"/>
        </w:rPr>
        <w:t>BF</w:t>
      </w:r>
      <w:r w:rsidR="00081E5D" w:rsidRPr="001E6DE7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362665">
        <w:rPr>
          <w:rFonts w:ascii="Times New Roman" w:hAnsi="Times New Roman" w:cs="Times New Roman"/>
          <w:color w:val="00B0F0"/>
          <w:sz w:val="24"/>
          <w:szCs w:val="24"/>
          <w:lang w:val="en-US"/>
        </w:rPr>
        <w:t>RFU</w:t>
      </w:r>
      <w:bookmarkEnd w:id="1"/>
      <w:bookmarkEnd w:id="2"/>
      <w:r w:rsidR="00081E5D" w:rsidRPr="001E6DE7">
        <w:rPr>
          <w:rFonts w:ascii="Times New Roman" w:hAnsi="Times New Roman" w:cs="Times New Roman"/>
          <w:color w:val="00B0F0"/>
          <w:sz w:val="24"/>
          <w:szCs w:val="24"/>
        </w:rPr>
        <w:t>-201</w:t>
      </w:r>
      <w:r w:rsidR="00807D37">
        <w:rPr>
          <w:rFonts w:ascii="Times New Roman" w:hAnsi="Times New Roman" w:cs="Times New Roman"/>
          <w:color w:val="00B0F0"/>
          <w:sz w:val="24"/>
          <w:szCs w:val="24"/>
        </w:rPr>
        <w:t>9</w:t>
      </w:r>
      <w:r w:rsidR="00081E5D" w:rsidRPr="001E6DE7">
        <w:rPr>
          <w:rFonts w:ascii="Times New Roman" w:hAnsi="Times New Roman" w:cs="Times New Roman"/>
          <w:color w:val="00B0F0"/>
          <w:sz w:val="24"/>
          <w:szCs w:val="24"/>
        </w:rPr>
        <w:t>-00</w:t>
      </w:r>
      <w:r w:rsidR="00FA0E6B">
        <w:rPr>
          <w:rFonts w:ascii="Times New Roman" w:hAnsi="Times New Roman" w:cs="Times New Roman"/>
          <w:color w:val="00B0F0"/>
          <w:sz w:val="24"/>
          <w:szCs w:val="24"/>
        </w:rPr>
        <w:t>0</w:t>
      </w:r>
      <w:r w:rsidR="00807D37"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081E5D" w:rsidRPr="001E6DE7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081E5D" w:rsidRPr="001E6DE7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1E6DE7">
        <w:rPr>
          <w:rFonts w:ascii="Times New Roman" w:hAnsi="Times New Roman" w:cs="Times New Roman"/>
          <w:sz w:val="24"/>
          <w:szCs w:val="24"/>
        </w:rPr>
        <w:t>:</w:t>
      </w:r>
    </w:p>
    <w:p w:rsidR="005118E5" w:rsidRPr="001E6DE7" w:rsidRDefault="009E1645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Заповненої тендерної форми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 (</w:t>
      </w:r>
      <w:r w:rsidRPr="001E6DE7">
        <w:rPr>
          <w:rFonts w:ascii="Times New Roman" w:hAnsi="Times New Roman" w:cs="Times New Roman"/>
          <w:sz w:val="24"/>
          <w:szCs w:val="24"/>
        </w:rPr>
        <w:t>див. сторінку 1 цього Тендеру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1E5D" w:rsidRPr="001E6DE7" w:rsidRDefault="009E1645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Техн</w:t>
      </w:r>
      <w:r w:rsidR="007F0BCD" w:rsidRPr="001E6DE7">
        <w:rPr>
          <w:rFonts w:ascii="Times New Roman" w:hAnsi="Times New Roman" w:cs="Times New Roman"/>
          <w:sz w:val="24"/>
          <w:szCs w:val="24"/>
        </w:rPr>
        <w:t>іч</w:t>
      </w:r>
      <w:r w:rsidRPr="001E6DE7">
        <w:rPr>
          <w:rFonts w:ascii="Times New Roman" w:hAnsi="Times New Roman" w:cs="Times New Roman"/>
          <w:sz w:val="24"/>
          <w:szCs w:val="24"/>
        </w:rPr>
        <w:t>ної та цінової пропозиції в одному запечатаному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конверті</w:t>
      </w:r>
      <w:r w:rsidR="00081E5D" w:rsidRPr="001E6DE7">
        <w:rPr>
          <w:rFonts w:ascii="Times New Roman" w:hAnsi="Times New Roman" w:cs="Times New Roman"/>
          <w:sz w:val="24"/>
          <w:szCs w:val="24"/>
        </w:rPr>
        <w:t>.</w:t>
      </w:r>
    </w:p>
    <w:p w:rsidR="00081E5D" w:rsidRPr="001E6DE7" w:rsidRDefault="00081E5D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1E6DE7" w:rsidRDefault="007F0BCD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>Крім цього, зауважте, що</w:t>
      </w:r>
      <w:r w:rsidR="00081E5D" w:rsidRPr="001E6DE7">
        <w:rPr>
          <w:rFonts w:ascii="Times New Roman" w:hAnsi="Times New Roman" w:cs="Times New Roman"/>
          <w:sz w:val="24"/>
          <w:szCs w:val="24"/>
        </w:rPr>
        <w:t>:</w:t>
      </w:r>
    </w:p>
    <w:p w:rsidR="00081E5D" w:rsidRPr="001E6DE7" w:rsidRDefault="007F0BCD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>
        <w:rPr>
          <w:rFonts w:ascii="Times New Roman" w:hAnsi="Times New Roman" w:cs="Times New Roman"/>
          <w:b/>
          <w:sz w:val="24"/>
          <w:szCs w:val="24"/>
        </w:rPr>
        <w:t>в</w:t>
      </w:r>
      <w:r w:rsidRPr="001E6DE7">
        <w:rPr>
          <w:rFonts w:ascii="Times New Roman" w:hAnsi="Times New Roman" w:cs="Times New Roman"/>
          <w:b/>
          <w:sz w:val="24"/>
          <w:szCs w:val="24"/>
        </w:rPr>
        <w:t>каз</w:t>
      </w:r>
      <w:r w:rsidR="001E6DE7">
        <w:rPr>
          <w:rFonts w:ascii="Times New Roman" w:hAnsi="Times New Roman" w:cs="Times New Roman"/>
          <w:b/>
          <w:sz w:val="24"/>
          <w:szCs w:val="24"/>
        </w:rPr>
        <w:t>уються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1E6DE7">
        <w:rPr>
          <w:rFonts w:ascii="Times New Roman" w:hAnsi="Times New Roman" w:cs="Times New Roman"/>
          <w:sz w:val="24"/>
          <w:szCs w:val="24"/>
        </w:rPr>
        <w:t>.</w:t>
      </w:r>
    </w:p>
    <w:p w:rsidR="00081E5D" w:rsidRPr="001E6DE7" w:rsidRDefault="001E6DE7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Цей 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Тендер </w:t>
      </w:r>
      <w:r>
        <w:rPr>
          <w:rFonts w:ascii="Times New Roman" w:hAnsi="Times New Roman" w:cs="Times New Roman"/>
          <w:sz w:val="24"/>
          <w:szCs w:val="24"/>
        </w:rPr>
        <w:t xml:space="preserve">надається у запечатаному конверті </w:t>
      </w:r>
      <w:r w:rsidR="00902D0E">
        <w:rPr>
          <w:rFonts w:ascii="Times New Roman" w:hAnsi="Times New Roman" w:cs="Times New Roman"/>
          <w:sz w:val="24"/>
          <w:szCs w:val="24"/>
        </w:rPr>
        <w:t>і</w:t>
      </w:r>
      <w:r w:rsidR="007F0BCD" w:rsidRPr="001E6DE7">
        <w:rPr>
          <w:rFonts w:ascii="Times New Roman" w:hAnsi="Times New Roman" w:cs="Times New Roman"/>
          <w:sz w:val="24"/>
          <w:szCs w:val="24"/>
        </w:rPr>
        <w:t xml:space="preserve"> Ви повинні дотримуватись інструкцій, викладених у Тендері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1E5D" w:rsidRPr="001E6DE7" w:rsidRDefault="007F0BCD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 Тендеру, </w:t>
      </w:r>
      <w:r w:rsidR="001E6DE7">
        <w:rPr>
          <w:rFonts w:ascii="Times New Roman" w:hAnsi="Times New Roman" w:cs="Times New Roman"/>
          <w:sz w:val="24"/>
          <w:szCs w:val="24"/>
        </w:rPr>
        <w:t>з</w:t>
      </w:r>
      <w:r w:rsidRPr="001E6DE7">
        <w:rPr>
          <w:rFonts w:ascii="Times New Roman" w:hAnsi="Times New Roman" w:cs="Times New Roman"/>
          <w:sz w:val="24"/>
          <w:szCs w:val="24"/>
        </w:rPr>
        <w:t>розуміли його вимоги та подали заявку відповідно до цих вимог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. </w:t>
      </w:r>
      <w:r w:rsidRPr="001E6DE7">
        <w:rPr>
          <w:rFonts w:ascii="Times New Roman" w:hAnsi="Times New Roman" w:cs="Times New Roman"/>
          <w:sz w:val="24"/>
          <w:szCs w:val="24"/>
        </w:rPr>
        <w:t>Сюди відноситься подання усіх необхідних документів</w:t>
      </w:r>
      <w:r w:rsidR="00081E5D" w:rsidRPr="001E6DE7">
        <w:rPr>
          <w:rFonts w:ascii="Times New Roman" w:hAnsi="Times New Roman" w:cs="Times New Roman"/>
          <w:sz w:val="24"/>
          <w:szCs w:val="24"/>
        </w:rPr>
        <w:t xml:space="preserve"> </w:t>
      </w:r>
      <w:r w:rsidR="001E6DE7">
        <w:rPr>
          <w:rFonts w:ascii="Times New Roman" w:hAnsi="Times New Roman" w:cs="Times New Roman"/>
          <w:sz w:val="24"/>
          <w:szCs w:val="24"/>
        </w:rPr>
        <w:t xml:space="preserve">та </w:t>
      </w:r>
      <w:r w:rsidRPr="001E6DE7">
        <w:rPr>
          <w:rFonts w:ascii="Times New Roman" w:hAnsi="Times New Roman" w:cs="Times New Roman"/>
          <w:sz w:val="24"/>
          <w:szCs w:val="24"/>
        </w:rPr>
        <w:t xml:space="preserve">заповнення усіх текстових полів заявки. Зауважте, що ненадання необхідних документів або </w:t>
      </w:r>
      <w:proofErr w:type="spellStart"/>
      <w:r w:rsidRPr="001E6DE7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1E6DE7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</w:t>
      </w:r>
      <w:r w:rsidR="007803C2">
        <w:rPr>
          <w:rFonts w:ascii="Times New Roman" w:hAnsi="Times New Roman" w:cs="Times New Roman"/>
          <w:sz w:val="24"/>
          <w:szCs w:val="24"/>
        </w:rPr>
        <w:t>дискваліфікації</w:t>
      </w:r>
      <w:r w:rsidRPr="001E6DE7">
        <w:rPr>
          <w:rFonts w:ascii="Times New Roman" w:hAnsi="Times New Roman" w:cs="Times New Roman"/>
          <w:sz w:val="24"/>
          <w:szCs w:val="24"/>
        </w:rPr>
        <w:t xml:space="preserve"> Вашої заявки</w:t>
      </w:r>
      <w:r w:rsidR="00081E5D" w:rsidRPr="001E6DE7">
        <w:rPr>
          <w:rFonts w:ascii="Times New Roman" w:hAnsi="Times New Roman" w:cs="Times New Roman"/>
          <w:sz w:val="24"/>
          <w:szCs w:val="24"/>
        </w:rPr>
        <w:t>.</w:t>
      </w:r>
    </w:p>
    <w:p w:rsidR="00081E5D" w:rsidRPr="001E6DE7" w:rsidRDefault="00220D12" w:rsidP="00081E5D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>
        <w:rPr>
          <w:rFonts w:ascii="Times New Roman" w:hAnsi="Times New Roman" w:cs="Times New Roman"/>
          <w:sz w:val="24"/>
          <w:szCs w:val="24"/>
        </w:rPr>
        <w:t>про надання</w:t>
      </w:r>
      <w:r w:rsidRPr="001E6DE7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1E6DE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FA0E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FA0E6B">
        <w:rPr>
          <w:rFonts w:ascii="Times New Roman" w:hAnsi="Times New Roman" w:cs="Times New Roman"/>
          <w:sz w:val="24"/>
          <w:szCs w:val="24"/>
        </w:rPr>
        <w:t xml:space="preserve"> </w:t>
      </w:r>
      <w:r w:rsidR="00FA0E6B" w:rsidRPr="00FA0E6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FA0E6B" w:rsidRPr="00FA0E6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bf_football@ukr.net</w:t>
      </w:r>
    </w:p>
    <w:p w:rsidR="00081E5D" w:rsidRPr="00FA0E6B" w:rsidRDefault="006B6716" w:rsidP="001E6DE7">
      <w:pPr>
        <w:pStyle w:val="a9"/>
        <w:numPr>
          <w:ilvl w:val="0"/>
          <w:numId w:val="2"/>
        </w:numPr>
        <w:rPr>
          <w:sz w:val="24"/>
          <w:szCs w:val="24"/>
          <w:u w:val="single"/>
          <w:lang w:val="uk-UA"/>
        </w:rPr>
      </w:pPr>
      <w:r w:rsidRPr="001E6DE7">
        <w:rPr>
          <w:sz w:val="24"/>
          <w:szCs w:val="24"/>
          <w:lang w:val="uk-UA"/>
        </w:rPr>
        <w:t>Заявки повинні надсилатись</w:t>
      </w:r>
      <w:r w:rsidR="00220D12" w:rsidRPr="001E6DE7">
        <w:rPr>
          <w:sz w:val="24"/>
          <w:szCs w:val="24"/>
          <w:lang w:val="uk-UA"/>
        </w:rPr>
        <w:t xml:space="preserve"> на адресу</w:t>
      </w:r>
      <w:r w:rsidR="00081E5D" w:rsidRPr="001E6DE7">
        <w:rPr>
          <w:sz w:val="24"/>
          <w:szCs w:val="24"/>
          <w:lang w:val="uk-UA"/>
        </w:rPr>
        <w:t>:</w:t>
      </w:r>
      <w:r w:rsidR="008E1A26" w:rsidRPr="001E6DE7">
        <w:rPr>
          <w:sz w:val="24"/>
          <w:szCs w:val="24"/>
          <w:lang w:val="uk-UA"/>
        </w:rPr>
        <w:t xml:space="preserve"> </w:t>
      </w:r>
      <w:r w:rsidR="00FA0E6B" w:rsidRPr="00FA0E6B">
        <w:rPr>
          <w:sz w:val="24"/>
          <w:szCs w:val="24"/>
          <w:u w:val="single"/>
          <w:lang w:val="uk-UA"/>
        </w:rPr>
        <w:t>01024, м. Київ, вул. Банкова, 3, оф. 50</w:t>
      </w:r>
    </w:p>
    <w:p w:rsidR="00081E5D" w:rsidRPr="001E6DE7" w:rsidRDefault="00081E5D" w:rsidP="00081E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E5D" w:rsidRPr="001E6DE7" w:rsidRDefault="00220D12" w:rsidP="00081E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E7">
        <w:rPr>
          <w:rFonts w:ascii="Times New Roman" w:hAnsi="Times New Roman" w:cs="Times New Roman"/>
          <w:b/>
          <w:sz w:val="24"/>
          <w:szCs w:val="24"/>
        </w:rPr>
        <w:t xml:space="preserve">Заявки, подані інакше 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(</w:t>
      </w:r>
      <w:r w:rsidRPr="001E6DE7">
        <w:rPr>
          <w:rFonts w:ascii="Times New Roman" w:hAnsi="Times New Roman" w:cs="Times New Roman"/>
          <w:b/>
          <w:sz w:val="24"/>
          <w:szCs w:val="24"/>
        </w:rPr>
        <w:t>електронною поштою, факсом, у відкритому конверті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або без заповненої форми 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(</w:t>
      </w:r>
      <w:r w:rsidRPr="001E6DE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AE4005" w:rsidRPr="001E6DE7">
        <w:rPr>
          <w:rFonts w:ascii="Times New Roman" w:hAnsi="Times New Roman" w:cs="Times New Roman"/>
          <w:b/>
          <w:sz w:val="24"/>
          <w:szCs w:val="24"/>
        </w:rPr>
        <w:t>1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B6716" w:rsidRPr="001E6DE7">
        <w:rPr>
          <w:rFonts w:ascii="Times New Roman" w:hAnsi="Times New Roman" w:cs="Times New Roman"/>
          <w:b/>
          <w:sz w:val="24"/>
          <w:szCs w:val="24"/>
        </w:rPr>
        <w:t>вважатимуться НЕДІЙСНИМИ</w:t>
      </w:r>
      <w:r w:rsidR="00081E5D" w:rsidRPr="001E6DE7">
        <w:rPr>
          <w:rFonts w:ascii="Times New Roman" w:hAnsi="Times New Roman" w:cs="Times New Roman"/>
          <w:b/>
          <w:sz w:val="24"/>
          <w:szCs w:val="24"/>
        </w:rPr>
        <w:t>.</w:t>
      </w:r>
    </w:p>
    <w:p w:rsidR="00081E5D" w:rsidRPr="001E6DE7" w:rsidRDefault="009C7D5E" w:rsidP="00081E5D">
      <w:pPr>
        <w:pStyle w:val="2"/>
        <w:ind w:left="360"/>
        <w:jc w:val="both"/>
        <w:rPr>
          <w:b w:val="0"/>
          <w:szCs w:val="24"/>
        </w:rPr>
      </w:pPr>
      <w:r w:rsidRPr="001E6DE7">
        <w:rPr>
          <w:b w:val="0"/>
          <w:szCs w:val="24"/>
        </w:rPr>
        <w:t xml:space="preserve">Зауважте, що належним чином запечатана Заявка повинна надійти до нашого офісу </w:t>
      </w:r>
      <w:r w:rsidRPr="001E6DE7">
        <w:rPr>
          <w:szCs w:val="24"/>
          <w:u w:val="single"/>
        </w:rPr>
        <w:t>не пізніше</w:t>
      </w:r>
      <w:r w:rsidRPr="001E6DE7">
        <w:rPr>
          <w:b w:val="0"/>
          <w:szCs w:val="24"/>
        </w:rPr>
        <w:t xml:space="preserve"> </w:t>
      </w:r>
      <w:r w:rsidR="00220D12" w:rsidRPr="001E6DE7">
        <w:rPr>
          <w:color w:val="00B0F0"/>
          <w:szCs w:val="24"/>
          <w:u w:val="single"/>
        </w:rPr>
        <w:t>12:00</w:t>
      </w:r>
      <w:r w:rsidR="0002361D">
        <w:rPr>
          <w:color w:val="00B0F0"/>
          <w:szCs w:val="24"/>
          <w:u w:val="single"/>
        </w:rPr>
        <w:t xml:space="preserve"> </w:t>
      </w:r>
      <w:r w:rsidR="00220D12" w:rsidRPr="001E6DE7">
        <w:rPr>
          <w:color w:val="00B0F0"/>
          <w:szCs w:val="24"/>
          <w:u w:val="single"/>
        </w:rPr>
        <w:t xml:space="preserve"> </w:t>
      </w:r>
      <w:r w:rsidR="00081E5D" w:rsidRPr="001E6DE7">
        <w:rPr>
          <w:color w:val="00B0F0"/>
          <w:szCs w:val="24"/>
          <w:u w:val="single"/>
        </w:rPr>
        <w:t>2</w:t>
      </w:r>
      <w:r w:rsidR="00DA5AA5">
        <w:rPr>
          <w:color w:val="00B0F0"/>
          <w:szCs w:val="24"/>
          <w:u w:val="single"/>
        </w:rPr>
        <w:t>3</w:t>
      </w:r>
      <w:r w:rsidR="00220D12" w:rsidRPr="001E6DE7">
        <w:rPr>
          <w:color w:val="00B0F0"/>
          <w:szCs w:val="24"/>
          <w:u w:val="single"/>
        </w:rPr>
        <w:t xml:space="preserve"> </w:t>
      </w:r>
      <w:r w:rsidR="00807D37">
        <w:rPr>
          <w:color w:val="00B0F0"/>
          <w:szCs w:val="24"/>
          <w:u w:val="single"/>
        </w:rPr>
        <w:t>січня</w:t>
      </w:r>
      <w:r w:rsidR="00081E5D" w:rsidRPr="001E6DE7">
        <w:rPr>
          <w:color w:val="00B0F0"/>
          <w:szCs w:val="24"/>
          <w:u w:val="single"/>
        </w:rPr>
        <w:t xml:space="preserve"> 201</w:t>
      </w:r>
      <w:r w:rsidR="00807D37">
        <w:rPr>
          <w:color w:val="00B0F0"/>
          <w:szCs w:val="24"/>
          <w:u w:val="single"/>
        </w:rPr>
        <w:t>9</w:t>
      </w:r>
      <w:r w:rsidR="00081E5D" w:rsidRPr="001E6DE7">
        <w:rPr>
          <w:color w:val="00B0F0"/>
          <w:szCs w:val="24"/>
          <w:u w:val="single"/>
        </w:rPr>
        <w:t xml:space="preserve"> </w:t>
      </w:r>
      <w:r w:rsidR="00220D12" w:rsidRPr="001E6DE7">
        <w:rPr>
          <w:color w:val="00B0F0"/>
          <w:szCs w:val="24"/>
          <w:u w:val="single"/>
        </w:rPr>
        <w:t>року</w:t>
      </w:r>
      <w:r w:rsidR="00081E5D" w:rsidRPr="001E6DE7">
        <w:rPr>
          <w:b w:val="0"/>
          <w:szCs w:val="24"/>
        </w:rPr>
        <w:t xml:space="preserve">. </w:t>
      </w:r>
      <w:r w:rsidRPr="001E6DE7">
        <w:rPr>
          <w:b w:val="0"/>
          <w:szCs w:val="24"/>
        </w:rPr>
        <w:t xml:space="preserve">Конверти із </w:t>
      </w:r>
      <w:r w:rsidR="001E6DE7">
        <w:rPr>
          <w:b w:val="0"/>
          <w:szCs w:val="24"/>
        </w:rPr>
        <w:t>з</w:t>
      </w:r>
      <w:r w:rsidRPr="001E6DE7">
        <w:rPr>
          <w:b w:val="0"/>
          <w:szCs w:val="24"/>
        </w:rPr>
        <w:t xml:space="preserve">аявками будуть відкриватись о </w:t>
      </w:r>
      <w:r w:rsidR="00081E5D" w:rsidRPr="001E6DE7">
        <w:rPr>
          <w:color w:val="00B0F0"/>
          <w:szCs w:val="24"/>
        </w:rPr>
        <w:t>12:15</w:t>
      </w:r>
      <w:r w:rsidR="00081E5D" w:rsidRPr="001E6DE7">
        <w:rPr>
          <w:b w:val="0"/>
          <w:color w:val="00B0F0"/>
          <w:szCs w:val="24"/>
        </w:rPr>
        <w:t xml:space="preserve"> </w:t>
      </w:r>
      <w:r w:rsidR="00220D12" w:rsidRPr="001E6DE7">
        <w:rPr>
          <w:b w:val="0"/>
          <w:szCs w:val="24"/>
        </w:rPr>
        <w:t>того ж дня</w:t>
      </w:r>
      <w:r w:rsidR="00081E5D" w:rsidRPr="001E6DE7">
        <w:rPr>
          <w:b w:val="0"/>
          <w:szCs w:val="24"/>
        </w:rPr>
        <w:t>.</w:t>
      </w:r>
    </w:p>
    <w:p w:rsidR="00735959" w:rsidRPr="001E6DE7" w:rsidRDefault="00735959" w:rsidP="00081E5D">
      <w:pPr>
        <w:pStyle w:val="2"/>
        <w:ind w:left="360"/>
        <w:jc w:val="both"/>
        <w:rPr>
          <w:b w:val="0"/>
          <w:szCs w:val="24"/>
        </w:rPr>
      </w:pPr>
    </w:p>
    <w:p w:rsidR="00735959" w:rsidRPr="001E6DE7" w:rsidRDefault="009C7D5E" w:rsidP="00735959">
      <w:pPr>
        <w:pStyle w:val="2"/>
        <w:ind w:left="360"/>
        <w:jc w:val="center"/>
        <w:rPr>
          <w:szCs w:val="24"/>
        </w:rPr>
      </w:pPr>
      <w:r w:rsidRPr="001E6DE7">
        <w:rPr>
          <w:szCs w:val="24"/>
        </w:rPr>
        <w:t>ЗАЯВКИ, ЩО НАДХОДЯТЬ ПІЗНІШЕ, НЕ ПРИЙМАЮТЬСЯ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b/>
          <w:lang w:val="uk-UA"/>
        </w:rPr>
      </w:pPr>
    </w:p>
    <w:p w:rsidR="00081E5D" w:rsidRPr="001E6DE7" w:rsidRDefault="009344B3" w:rsidP="00AE4005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uk-UA"/>
        </w:rPr>
      </w:pPr>
      <w:r w:rsidRPr="001E6DE7">
        <w:rPr>
          <w:rFonts w:ascii="Times New Roman" w:hAnsi="Times New Roman" w:cs="Times New Roman"/>
          <w:b/>
          <w:lang w:val="uk-UA"/>
        </w:rPr>
        <w:t>ІНСТРУКЦІЇ для ЗАЯВНИКІВ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</w:p>
    <w:p w:rsidR="00081E5D" w:rsidRPr="001E6DE7" w:rsidRDefault="006209A2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Маркування та </w:t>
      </w:r>
      <w:r w:rsidR="006667CD">
        <w:rPr>
          <w:rFonts w:ascii="Times New Roman" w:hAnsi="Times New Roman" w:cs="Times New Roman"/>
          <w:lang w:val="uk-UA"/>
        </w:rPr>
        <w:t>подання</w:t>
      </w:r>
      <w:r w:rsidRPr="001E6DE7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1E6DE7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Повні заявки повинні надаватись 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англійською, українською або російською мовами </w:t>
      </w:r>
      <w:r w:rsidRPr="001E6DE7">
        <w:rPr>
          <w:rFonts w:ascii="Times New Roman" w:hAnsi="Times New Roman" w:cs="Times New Roman"/>
          <w:color w:val="00B0F0"/>
          <w:lang w:val="uk-UA"/>
        </w:rPr>
        <w:t>в одному екземплярі на паперовому носієві</w:t>
      </w:r>
      <w:r w:rsidRPr="001E6DE7">
        <w:rPr>
          <w:rFonts w:ascii="Times New Roman" w:hAnsi="Times New Roman" w:cs="Times New Roman"/>
          <w:lang w:val="uk-UA"/>
        </w:rPr>
        <w:t xml:space="preserve">, належним чином підписані та з </w:t>
      </w:r>
      <w:r w:rsidR="00EF212A">
        <w:rPr>
          <w:rFonts w:ascii="Times New Roman" w:hAnsi="Times New Roman" w:cs="Times New Roman"/>
          <w:lang w:val="uk-UA"/>
        </w:rPr>
        <w:t>промарковані</w:t>
      </w:r>
      <w:r w:rsidRPr="001E6DE7">
        <w:rPr>
          <w:rFonts w:ascii="Times New Roman" w:hAnsi="Times New Roman" w:cs="Times New Roman"/>
          <w:lang w:val="uk-UA"/>
        </w:rPr>
        <w:t>,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Pr="001E6DE7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>12:00 2</w:t>
      </w:r>
      <w:r w:rsidR="00DA5AA5">
        <w:rPr>
          <w:rFonts w:ascii="Times New Roman" w:hAnsi="Times New Roman" w:cs="Times New Roman"/>
          <w:b/>
          <w:color w:val="00B0F0"/>
          <w:u w:val="single"/>
          <w:lang w:val="uk-UA"/>
        </w:rPr>
        <w:t>3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 </w:t>
      </w:r>
      <w:r w:rsidR="00807D37">
        <w:rPr>
          <w:rFonts w:ascii="Times New Roman" w:hAnsi="Times New Roman" w:cs="Times New Roman"/>
          <w:b/>
          <w:color w:val="00B0F0"/>
          <w:u w:val="single"/>
          <w:lang w:val="uk-UA"/>
        </w:rPr>
        <w:t>січня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 201</w:t>
      </w:r>
      <w:r w:rsidR="00807D37">
        <w:rPr>
          <w:rFonts w:ascii="Times New Roman" w:hAnsi="Times New Roman" w:cs="Times New Roman"/>
          <w:b/>
          <w:color w:val="00B0F0"/>
          <w:u w:val="single"/>
          <w:lang w:val="uk-UA"/>
        </w:rPr>
        <w:t>9</w:t>
      </w:r>
      <w:r w:rsidRPr="001E6DE7">
        <w:rPr>
          <w:rFonts w:ascii="Times New Roman" w:hAnsi="Times New Roman" w:cs="Times New Roman"/>
          <w:b/>
          <w:color w:val="00B0F0"/>
          <w:u w:val="single"/>
          <w:lang w:val="uk-UA"/>
        </w:rPr>
        <w:t xml:space="preserve"> року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F86F06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СКРІПЛЕНІ</w:t>
      </w:r>
      <w:r w:rsidR="001E6DE7">
        <w:rPr>
          <w:rFonts w:ascii="Times New Roman" w:hAnsi="Times New Roman" w:cs="Times New Roman"/>
          <w:lang w:val="uk-UA"/>
        </w:rPr>
        <w:t xml:space="preserve"> ПЕЧАТКОЮ ЗАЯВКИ повинні бути в</w:t>
      </w:r>
      <w:r w:rsidRPr="001E6DE7">
        <w:rPr>
          <w:rFonts w:ascii="Times New Roman" w:hAnsi="Times New Roman" w:cs="Times New Roman"/>
          <w:lang w:val="uk-UA"/>
        </w:rPr>
        <w:t xml:space="preserve">кладені </w:t>
      </w:r>
      <w:r w:rsidR="001E6DE7">
        <w:rPr>
          <w:rFonts w:ascii="Times New Roman" w:hAnsi="Times New Roman" w:cs="Times New Roman"/>
          <w:lang w:val="uk-UA"/>
        </w:rPr>
        <w:t>у</w:t>
      </w:r>
      <w:r w:rsidRPr="001E6DE7">
        <w:rPr>
          <w:rFonts w:ascii="Times New Roman" w:hAnsi="Times New Roman" w:cs="Times New Roman"/>
          <w:lang w:val="uk-UA"/>
        </w:rPr>
        <w:t xml:space="preserve"> Ко</w:t>
      </w:r>
      <w:r w:rsidR="00687CAB" w:rsidRPr="001E6DE7">
        <w:rPr>
          <w:rFonts w:ascii="Times New Roman" w:hAnsi="Times New Roman" w:cs="Times New Roman"/>
          <w:lang w:val="uk-UA"/>
        </w:rPr>
        <w:t>н</w:t>
      </w:r>
      <w:r w:rsidRPr="001E6DE7">
        <w:rPr>
          <w:rFonts w:ascii="Times New Roman" w:hAnsi="Times New Roman" w:cs="Times New Roman"/>
          <w:lang w:val="uk-UA"/>
        </w:rPr>
        <w:t>верт для заявок і ретельно запечатані; поряд з НОМЕРОМ ЗАЯВКИ (</w:t>
      </w:r>
      <w:bookmarkStart w:id="3" w:name="OLE_LINK8"/>
      <w:bookmarkStart w:id="4" w:name="OLE_LINK9"/>
      <w:r w:rsidR="00362665">
        <w:rPr>
          <w:rFonts w:ascii="Times New Roman" w:hAnsi="Times New Roman" w:cs="Times New Roman"/>
          <w:color w:val="00B0F0"/>
        </w:rPr>
        <w:t>BF</w:t>
      </w:r>
      <w:r w:rsidR="00362665" w:rsidRPr="00362665">
        <w:rPr>
          <w:rFonts w:ascii="Times New Roman" w:hAnsi="Times New Roman" w:cs="Times New Roman"/>
          <w:color w:val="00B0F0"/>
          <w:lang w:val="ru-RU"/>
        </w:rPr>
        <w:t>-</w:t>
      </w:r>
      <w:r w:rsidR="00362665">
        <w:rPr>
          <w:rFonts w:ascii="Times New Roman" w:hAnsi="Times New Roman" w:cs="Times New Roman"/>
          <w:color w:val="00B0F0"/>
        </w:rPr>
        <w:t>RFU</w:t>
      </w:r>
      <w:r w:rsidR="00362665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Pr="001E6DE7">
        <w:rPr>
          <w:rFonts w:ascii="Times New Roman" w:hAnsi="Times New Roman" w:cs="Times New Roman"/>
          <w:color w:val="00B0F0"/>
          <w:lang w:val="uk-UA"/>
        </w:rPr>
        <w:t>-201</w:t>
      </w:r>
      <w:r w:rsidR="00807D37">
        <w:rPr>
          <w:rFonts w:ascii="Times New Roman" w:hAnsi="Times New Roman" w:cs="Times New Roman"/>
          <w:color w:val="00B0F0"/>
          <w:lang w:val="ru-RU"/>
        </w:rPr>
        <w:t>9</w:t>
      </w:r>
      <w:r w:rsidRPr="001E6DE7">
        <w:rPr>
          <w:rFonts w:ascii="Times New Roman" w:hAnsi="Times New Roman" w:cs="Times New Roman"/>
          <w:color w:val="00B0F0"/>
          <w:lang w:val="uk-UA"/>
        </w:rPr>
        <w:t>-00</w:t>
      </w:r>
      <w:r w:rsidR="00FA0E6B">
        <w:rPr>
          <w:rFonts w:ascii="Times New Roman" w:hAnsi="Times New Roman" w:cs="Times New Roman"/>
          <w:color w:val="00B0F0"/>
          <w:lang w:val="uk-UA"/>
        </w:rPr>
        <w:t>0</w:t>
      </w:r>
      <w:bookmarkEnd w:id="3"/>
      <w:bookmarkEnd w:id="4"/>
      <w:r w:rsidR="00807D37">
        <w:rPr>
          <w:rFonts w:ascii="Times New Roman" w:hAnsi="Times New Roman" w:cs="Times New Roman"/>
          <w:color w:val="00B0F0"/>
          <w:lang w:val="uk-UA"/>
        </w:rPr>
        <w:t>2</w:t>
      </w:r>
      <w:r w:rsidRPr="001E6DE7">
        <w:rPr>
          <w:rFonts w:ascii="Times New Roman" w:hAnsi="Times New Roman" w:cs="Times New Roman"/>
          <w:lang w:val="uk-UA"/>
        </w:rPr>
        <w:t>) на конверті має бути проставлене чітке МАРКУВАННЯ</w:t>
      </w:r>
      <w:r w:rsidR="00C94081" w:rsidRPr="001E6DE7">
        <w:rPr>
          <w:rFonts w:ascii="Times New Roman" w:hAnsi="Times New Roman" w:cs="Times New Roman"/>
          <w:lang w:val="uk-UA"/>
        </w:rPr>
        <w:t xml:space="preserve">. Кореспонденція повинна надійти до офісу </w:t>
      </w:r>
      <w:r w:rsidR="00362665">
        <w:rPr>
          <w:rFonts w:ascii="Times New Roman" w:hAnsi="Times New Roman" w:cs="Times New Roman"/>
          <w:lang w:val="uk-UA"/>
        </w:rPr>
        <w:t>БФ "Розвиток футболу України"</w:t>
      </w:r>
      <w:r w:rsidR="00C94081" w:rsidRPr="001E6DE7">
        <w:rPr>
          <w:rFonts w:ascii="Times New Roman" w:hAnsi="Times New Roman" w:cs="Times New Roman"/>
          <w:lang w:val="uk-UA"/>
        </w:rPr>
        <w:t xml:space="preserve"> </w:t>
      </w:r>
      <w:r w:rsidR="00C43C4E">
        <w:rPr>
          <w:rFonts w:ascii="Times New Roman" w:hAnsi="Times New Roman" w:cs="Times New Roman"/>
          <w:lang w:val="uk-UA"/>
        </w:rPr>
        <w:t xml:space="preserve">(далі – </w:t>
      </w:r>
      <w:bookmarkStart w:id="5" w:name="OLE_LINK10"/>
      <w:bookmarkStart w:id="6" w:name="OLE_LINK11"/>
      <w:bookmarkStart w:id="7" w:name="OLE_LINK12"/>
      <w:bookmarkStart w:id="8" w:name="OLE_LINK13"/>
      <w:r w:rsidR="00C43C4E">
        <w:rPr>
          <w:rFonts w:ascii="Times New Roman" w:hAnsi="Times New Roman" w:cs="Times New Roman"/>
          <w:lang w:val="uk-UA"/>
        </w:rPr>
        <w:t>Фонд</w:t>
      </w:r>
      <w:bookmarkEnd w:id="5"/>
      <w:bookmarkEnd w:id="6"/>
      <w:bookmarkEnd w:id="7"/>
      <w:bookmarkEnd w:id="8"/>
      <w:r w:rsidR="00C43C4E">
        <w:rPr>
          <w:rFonts w:ascii="Times New Roman" w:hAnsi="Times New Roman" w:cs="Times New Roman"/>
          <w:lang w:val="uk-UA"/>
        </w:rPr>
        <w:t xml:space="preserve">) </w:t>
      </w:r>
      <w:r w:rsidR="00C94081" w:rsidRPr="001E6DE7">
        <w:rPr>
          <w:rFonts w:ascii="Times New Roman" w:hAnsi="Times New Roman" w:cs="Times New Roman"/>
          <w:lang w:val="uk-UA"/>
        </w:rPr>
        <w:t xml:space="preserve">НЕ ПІЗНІШЕ </w:t>
      </w:r>
      <w:r w:rsidR="00C345D1" w:rsidRPr="001E6DE7">
        <w:rPr>
          <w:rFonts w:ascii="Times New Roman" w:hAnsi="Times New Roman" w:cs="Times New Roman"/>
          <w:lang w:val="uk-UA"/>
        </w:rPr>
        <w:t>вищезазначеної</w:t>
      </w:r>
      <w:r w:rsidR="00C94081" w:rsidRPr="001E6DE7">
        <w:rPr>
          <w:rFonts w:ascii="Times New Roman" w:hAnsi="Times New Roman" w:cs="Times New Roman"/>
          <w:lang w:val="uk-UA"/>
        </w:rPr>
        <w:t xml:space="preserve"> КІНЦЕВОЇ ДАТИ ТА ЧАСУ ОТРИМАННЯ ЗАЯВКИ,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="00C345D1" w:rsidRPr="001E6DE7">
        <w:rPr>
          <w:rFonts w:ascii="Times New Roman" w:hAnsi="Times New Roman" w:cs="Times New Roman"/>
          <w:lang w:val="uk-UA"/>
        </w:rPr>
        <w:t>яку також вказано на лицевій стороні Запрошення до участі у тендері</w:t>
      </w:r>
      <w:r w:rsidR="00081E5D" w:rsidRPr="001E6DE7">
        <w:rPr>
          <w:rFonts w:ascii="Times New Roman" w:hAnsi="Times New Roman" w:cs="Times New Roman"/>
          <w:lang w:val="uk-UA"/>
        </w:rPr>
        <w:t xml:space="preserve">. </w:t>
      </w:r>
      <w:r w:rsidR="00C345D1" w:rsidRPr="001E6DE7">
        <w:rPr>
          <w:rFonts w:ascii="Times New Roman" w:hAnsi="Times New Roman" w:cs="Times New Roman"/>
          <w:lang w:val="uk-UA"/>
        </w:rPr>
        <w:t xml:space="preserve">Запечатані пропозиції </w:t>
      </w:r>
      <w:r w:rsidR="00E81E82" w:rsidRPr="001E6DE7">
        <w:rPr>
          <w:rFonts w:ascii="Times New Roman" w:hAnsi="Times New Roman" w:cs="Times New Roman"/>
          <w:lang w:val="uk-UA"/>
        </w:rPr>
        <w:t>необхідно над</w:t>
      </w:r>
      <w:r w:rsidR="001E6DE7">
        <w:rPr>
          <w:rFonts w:ascii="Times New Roman" w:hAnsi="Times New Roman" w:cs="Times New Roman"/>
          <w:lang w:val="uk-UA"/>
        </w:rPr>
        <w:t>іс</w:t>
      </w:r>
      <w:r w:rsidR="00E81E82" w:rsidRPr="001E6DE7">
        <w:rPr>
          <w:rFonts w:ascii="Times New Roman" w:hAnsi="Times New Roman" w:cs="Times New Roman"/>
          <w:lang w:val="uk-UA"/>
        </w:rPr>
        <w:t>лати</w:t>
      </w:r>
      <w:r w:rsidR="00EF212A">
        <w:rPr>
          <w:rFonts w:ascii="Times New Roman" w:hAnsi="Times New Roman" w:cs="Times New Roman"/>
          <w:lang w:val="uk-UA"/>
        </w:rPr>
        <w:t>/доставити</w:t>
      </w:r>
      <w:r w:rsidR="00E81E82" w:rsidRPr="001E6DE7">
        <w:rPr>
          <w:rFonts w:ascii="Times New Roman" w:hAnsi="Times New Roman" w:cs="Times New Roman"/>
          <w:lang w:val="uk-UA"/>
        </w:rPr>
        <w:t xml:space="preserve"> </w:t>
      </w:r>
      <w:r w:rsidR="00C345D1" w:rsidRPr="001E6DE7">
        <w:rPr>
          <w:rFonts w:ascii="Times New Roman" w:hAnsi="Times New Roman" w:cs="Times New Roman"/>
          <w:lang w:val="uk-UA"/>
        </w:rPr>
        <w:t>на адресу</w:t>
      </w:r>
      <w:r w:rsidR="0002361D">
        <w:rPr>
          <w:rFonts w:ascii="Times New Roman" w:hAnsi="Times New Roman" w:cs="Times New Roman"/>
          <w:lang w:val="uk-UA"/>
        </w:rPr>
        <w:t>:</w:t>
      </w:r>
      <w:r w:rsidR="00C345D1" w:rsidRPr="001E6DE7">
        <w:rPr>
          <w:rFonts w:ascii="Times New Roman" w:hAnsi="Times New Roman" w:cs="Times New Roman"/>
          <w:lang w:val="uk-UA"/>
        </w:rPr>
        <w:t xml:space="preserve"> </w:t>
      </w:r>
      <w:r w:rsidR="00FA0E6B" w:rsidRPr="00FA0E6B">
        <w:rPr>
          <w:rFonts w:ascii="Times New Roman" w:hAnsi="Times New Roman"/>
          <w:u w:val="single"/>
          <w:lang w:val="uk-UA"/>
        </w:rPr>
        <w:t>01024, м. Київ, Печерський р-н, вул. Банкова, 3, оф. 50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.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="00C94081" w:rsidRPr="001E6DE7">
        <w:rPr>
          <w:rFonts w:ascii="Times New Roman" w:hAnsi="Times New Roman" w:cs="Times New Roman"/>
          <w:lang w:val="uk-UA"/>
        </w:rPr>
        <w:t xml:space="preserve">Заявки, </w:t>
      </w:r>
      <w:r w:rsidR="00C94081" w:rsidRPr="001E6DE7">
        <w:rPr>
          <w:rFonts w:ascii="Times New Roman" w:hAnsi="Times New Roman"/>
          <w:lang w:val="uk-UA"/>
        </w:rPr>
        <w:t>отримані пізніше чи оформлені неналежним чином</w:t>
      </w:r>
      <w:r w:rsidR="001E6DE7">
        <w:rPr>
          <w:rFonts w:ascii="Times New Roman" w:hAnsi="Times New Roman"/>
          <w:lang w:val="uk-UA"/>
        </w:rPr>
        <w:t>,</w:t>
      </w:r>
      <w:r w:rsidR="00C94081" w:rsidRPr="001E6DE7">
        <w:rPr>
          <w:rFonts w:ascii="Times New Roman" w:hAnsi="Times New Roman"/>
          <w:lang w:val="uk-UA"/>
        </w:rPr>
        <w:t xml:space="preserve"> </w:t>
      </w:r>
      <w:r w:rsidR="006209A2" w:rsidRPr="001E6DE7">
        <w:rPr>
          <w:rFonts w:ascii="Times New Roman" w:hAnsi="Times New Roman" w:cs="Times New Roman"/>
          <w:lang w:val="uk-UA"/>
        </w:rPr>
        <w:t>вважатимуться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="006209A2" w:rsidRPr="001E6DE7">
        <w:rPr>
          <w:rFonts w:ascii="Times New Roman" w:hAnsi="Times New Roman" w:cs="Times New Roman"/>
          <w:lang w:val="uk-UA"/>
        </w:rPr>
        <w:t>НЕДІЙСНИМИ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 xml:space="preserve">У запечатаному конверті з назвою </w:t>
      </w:r>
      <w:r w:rsidR="00362665">
        <w:rPr>
          <w:rFonts w:ascii="Times New Roman" w:hAnsi="Times New Roman" w:cs="Times New Roman"/>
          <w:color w:val="00B0F0"/>
        </w:rPr>
        <w:t>BF</w:t>
      </w:r>
      <w:r w:rsidR="00362665" w:rsidRPr="00362665">
        <w:rPr>
          <w:rFonts w:ascii="Times New Roman" w:hAnsi="Times New Roman" w:cs="Times New Roman"/>
          <w:color w:val="00B0F0"/>
          <w:lang w:val="ru-RU"/>
        </w:rPr>
        <w:t>-</w:t>
      </w:r>
      <w:r w:rsidR="00362665">
        <w:rPr>
          <w:rFonts w:ascii="Times New Roman" w:hAnsi="Times New Roman" w:cs="Times New Roman"/>
          <w:color w:val="00B0F0"/>
        </w:rPr>
        <w:t>RFU</w:t>
      </w:r>
      <w:r w:rsidR="00362665" w:rsidRPr="001E6DE7">
        <w:rPr>
          <w:rFonts w:ascii="Times New Roman" w:hAnsi="Times New Roman" w:cs="Times New Roman"/>
          <w:color w:val="00B0F0"/>
          <w:lang w:val="uk-UA"/>
        </w:rPr>
        <w:t xml:space="preserve"> -201</w:t>
      </w:r>
      <w:r w:rsidR="00807D37">
        <w:rPr>
          <w:rFonts w:ascii="Times New Roman" w:hAnsi="Times New Roman" w:cs="Times New Roman"/>
          <w:color w:val="00B0F0"/>
          <w:lang w:val="ru-RU"/>
        </w:rPr>
        <w:t>9</w:t>
      </w:r>
      <w:r w:rsidR="00362665" w:rsidRPr="001E6DE7">
        <w:rPr>
          <w:rFonts w:ascii="Times New Roman" w:hAnsi="Times New Roman" w:cs="Times New Roman"/>
          <w:color w:val="00B0F0"/>
          <w:lang w:val="uk-UA"/>
        </w:rPr>
        <w:t>-00</w:t>
      </w:r>
      <w:r w:rsidR="00362665">
        <w:rPr>
          <w:rFonts w:ascii="Times New Roman" w:hAnsi="Times New Roman" w:cs="Times New Roman"/>
          <w:color w:val="00B0F0"/>
          <w:lang w:val="uk-UA"/>
        </w:rPr>
        <w:t>0</w:t>
      </w:r>
      <w:r w:rsidR="00807D37">
        <w:rPr>
          <w:rFonts w:ascii="Times New Roman" w:hAnsi="Times New Roman" w:cs="Times New Roman"/>
          <w:color w:val="00B0F0"/>
          <w:lang w:val="uk-UA"/>
        </w:rPr>
        <w:t>2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E81E82" w:rsidRPr="001E6DE7">
        <w:rPr>
          <w:rFonts w:ascii="Times New Roman" w:hAnsi="Times New Roman" w:cs="Times New Roman"/>
          <w:b/>
          <w:lang w:val="uk-UA"/>
        </w:rPr>
        <w:t>Технічну пропозицію</w:t>
      </w:r>
      <w:r w:rsidR="00E81E82" w:rsidRPr="001E6DE7">
        <w:rPr>
          <w:rFonts w:ascii="Times New Roman" w:hAnsi="Times New Roman" w:cs="Times New Roman"/>
          <w:lang w:val="uk-UA"/>
        </w:rPr>
        <w:t xml:space="preserve"> В ОДНОМУ ЕКЗЕМПЛЯРІ НА ПАПЕРОВОМУ НОСІЄВІ, яка містить повний набір необхідних документів, перерахованих нижче, та НАЛЕЖНИМ ЧИНОМ ПІДПИСАНУ </w:t>
      </w:r>
      <w:r w:rsidR="00E81E82" w:rsidRPr="001E6DE7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1E6DE7">
        <w:rPr>
          <w:rFonts w:ascii="Times New Roman" w:hAnsi="Times New Roman" w:cs="Times New Roman"/>
          <w:lang w:val="uk-UA"/>
        </w:rPr>
        <w:t xml:space="preserve"> В ОДНОМУ ЕКЗЕМПЛЯРІ НА ПАПЕРОВОМУ НОСІЄВІ</w:t>
      </w:r>
      <w:r w:rsidRPr="001E6DE7">
        <w:rPr>
          <w:rFonts w:ascii="Times New Roman" w:hAnsi="Times New Roman" w:cs="Times New Roman"/>
          <w:lang w:val="uk-UA"/>
        </w:rPr>
        <w:t xml:space="preserve">. </w:t>
      </w:r>
      <w:r w:rsidR="00C345D1" w:rsidRPr="001E6DE7">
        <w:rPr>
          <w:rFonts w:ascii="Times New Roman" w:hAnsi="Times New Roman" w:cs="Times New Roman"/>
          <w:b/>
          <w:color w:val="00B0F0"/>
          <w:lang w:val="uk-UA"/>
        </w:rPr>
        <w:t>ВАЖЛИВО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: </w:t>
      </w:r>
      <w:r w:rsidR="00C345D1" w:rsidRPr="001E6DE7">
        <w:rPr>
          <w:rFonts w:ascii="Times New Roman" w:hAnsi="Times New Roman" w:cs="Times New Roman"/>
          <w:b/>
          <w:color w:val="00B0F0"/>
          <w:lang w:val="uk-UA"/>
        </w:rPr>
        <w:t xml:space="preserve">Цінова пропозиція ПОВИННА подаватись відповідно до Зразка </w:t>
      </w:r>
      <w:r w:rsidR="0002361D">
        <w:rPr>
          <w:rFonts w:ascii="Times New Roman" w:hAnsi="Times New Roman" w:cs="Times New Roman"/>
          <w:b/>
          <w:color w:val="00B0F0"/>
          <w:lang w:val="uk-UA"/>
        </w:rPr>
        <w:t>тендерної форми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. 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209A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</w:t>
      </w:r>
      <w:r w:rsidRPr="001E6DE7">
        <w:rPr>
          <w:rFonts w:ascii="Times New Roman" w:hAnsi="Times New Roman" w:cs="Times New Roman"/>
          <w:lang w:val="uk-UA"/>
        </w:rPr>
        <w:lastRenderedPageBreak/>
        <w:t xml:space="preserve">конфіденційності, або отримані після вказаної дати та часу, буде </w:t>
      </w:r>
      <w:proofErr w:type="spellStart"/>
      <w:r w:rsidRPr="001E6DE7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1E6DE7">
        <w:rPr>
          <w:rStyle w:val="HCharacterstring"/>
          <w:rFonts w:ascii="Times New Roman" w:hAnsi="Times New Roman" w:cs="Times New Roman"/>
          <w:lang w:val="uk-UA"/>
        </w:rPr>
        <w:t>В</w:t>
      </w:r>
      <w:r w:rsidRPr="001E6DE7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1</w:t>
      </w:r>
      <w:r w:rsidR="00637EA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E81E82" w:rsidRPr="001E6DE7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1E6DE7">
        <w:rPr>
          <w:rFonts w:ascii="Times New Roman" w:hAnsi="Times New Roman" w:cs="Times New Roman"/>
          <w:lang w:val="uk-UA"/>
        </w:rPr>
        <w:t>:</w:t>
      </w:r>
    </w:p>
    <w:p w:rsidR="00081E5D" w:rsidRPr="001E6DE7" w:rsidRDefault="00E81E82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Нижче наведено критерії УСПІШНОГО/НЕУСПІШНОГО ПРОХОДЖЕННЯ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. 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Якщо Заявник не </w:t>
      </w:r>
      <w:proofErr w:type="spellStart"/>
      <w:r w:rsidRPr="001E6DE7">
        <w:rPr>
          <w:rFonts w:ascii="Times New Roman" w:hAnsi="Times New Roman" w:cs="Times New Roman"/>
          <w:color w:val="00B0F0"/>
          <w:lang w:val="uk-UA"/>
        </w:rPr>
        <w:t>надасть</w:t>
      </w:r>
      <w:proofErr w:type="spellEnd"/>
      <w:r w:rsidRPr="001E6DE7">
        <w:rPr>
          <w:rFonts w:ascii="Times New Roman" w:hAnsi="Times New Roman" w:cs="Times New Roman"/>
          <w:color w:val="00B0F0"/>
          <w:lang w:val="uk-UA"/>
        </w:rPr>
        <w:t xml:space="preserve"> будь-який з ни</w:t>
      </w:r>
      <w:r w:rsidR="001E6DE7">
        <w:rPr>
          <w:rFonts w:ascii="Times New Roman" w:hAnsi="Times New Roman" w:cs="Times New Roman"/>
          <w:color w:val="00B0F0"/>
          <w:lang w:val="uk-UA"/>
        </w:rPr>
        <w:t>жчезазначених документів, його з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аявка </w:t>
      </w:r>
      <w:r w:rsidRPr="001E6DE7">
        <w:rPr>
          <w:rFonts w:ascii="Times New Roman" w:hAnsi="Times New Roman" w:cs="Times New Roman"/>
          <w:lang w:val="uk-UA"/>
        </w:rPr>
        <w:t>не розглядатиметься у межах подальшої оцінки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: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</w:p>
    <w:p w:rsidR="00081E5D" w:rsidRPr="001E6DE7" w:rsidRDefault="00C345D1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Належним чином підписана Тендерна форма 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(</w:t>
      </w:r>
      <w:r w:rsidRPr="001E6DE7">
        <w:rPr>
          <w:rFonts w:ascii="Times New Roman" w:hAnsi="Times New Roman" w:cs="Times New Roman"/>
          <w:color w:val="00B0F0"/>
          <w:lang w:val="uk-UA"/>
        </w:rPr>
        <w:t>див. сторінку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="002E7411" w:rsidRPr="001E6DE7">
        <w:rPr>
          <w:rFonts w:ascii="Times New Roman" w:hAnsi="Times New Roman" w:cs="Times New Roman"/>
          <w:color w:val="00B0F0"/>
          <w:lang w:val="uk-UA"/>
        </w:rPr>
        <w:t>1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Pr="001E6DE7">
        <w:rPr>
          <w:rFonts w:ascii="Times New Roman" w:hAnsi="Times New Roman" w:cs="Times New Roman"/>
          <w:color w:val="00B0F0"/>
          <w:lang w:val="uk-UA"/>
        </w:rPr>
        <w:t>цього Тендеру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)</w:t>
      </w:r>
    </w:p>
    <w:p w:rsidR="00081E5D" w:rsidRPr="001E6DE7" w:rsidRDefault="00C345D1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Свідоцтво про реєстрацію</w:t>
      </w:r>
    </w:p>
    <w:p w:rsidR="00081E5D" w:rsidRPr="001E6DE7" w:rsidRDefault="00C345D1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Підтвердження виду діяльності 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(</w:t>
      </w:r>
      <w:r w:rsidRPr="001E6DE7">
        <w:rPr>
          <w:rFonts w:ascii="Times New Roman" w:hAnsi="Times New Roman" w:cs="Times New Roman"/>
          <w:color w:val="00B0F0"/>
          <w:lang w:val="uk-UA"/>
        </w:rPr>
        <w:t>Витяг з Єдиного державного реєстру юридичних осіб та фізичних осіб-підприємців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)</w:t>
      </w:r>
    </w:p>
    <w:p w:rsidR="00081E5D" w:rsidRPr="001E6DE7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Свідоцтво про реєстрацію платника ПДВ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/</w:t>
      </w:r>
      <w:r w:rsidR="00BB01E7" w:rsidRPr="001E6DE7">
        <w:rPr>
          <w:rFonts w:ascii="Times New Roman" w:hAnsi="Times New Roman" w:cs="Times New Roman"/>
          <w:color w:val="00B0F0"/>
          <w:lang w:val="uk-UA"/>
        </w:rPr>
        <w:t>Свідоцтво про реєстрацію платника єдиного податку, у разі наявності</w:t>
      </w:r>
    </w:p>
    <w:p w:rsidR="00081E5D" w:rsidRPr="001E6DE7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Б</w:t>
      </w:r>
      <w:r w:rsidR="00EF212A">
        <w:rPr>
          <w:rFonts w:ascii="Times New Roman" w:hAnsi="Times New Roman" w:cs="Times New Roman"/>
          <w:color w:val="00B0F0"/>
          <w:lang w:val="uk-UA"/>
        </w:rPr>
        <w:t xml:space="preserve">анківські реквізити </w:t>
      </w:r>
      <w:r w:rsidRPr="001E6DE7">
        <w:rPr>
          <w:rFonts w:ascii="Times New Roman" w:hAnsi="Times New Roman" w:cs="Times New Roman"/>
          <w:color w:val="00B0F0"/>
          <w:lang w:val="uk-UA"/>
        </w:rPr>
        <w:t>–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Pr="001E6DE7">
        <w:rPr>
          <w:rFonts w:ascii="Times New Roman" w:hAnsi="Times New Roman" w:cs="Times New Roman"/>
          <w:color w:val="00B0F0"/>
          <w:lang w:val="uk-UA"/>
        </w:rPr>
        <w:t>Довідка з банку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.</w:t>
      </w:r>
    </w:p>
    <w:p w:rsidR="00081E5D" w:rsidRPr="001E6DE7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Дійсна ліцензія на здійснення відповідного виду робіт 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(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якщо </w:t>
      </w:r>
      <w:proofErr w:type="spellStart"/>
      <w:r w:rsidRPr="001E6DE7">
        <w:rPr>
          <w:rFonts w:ascii="Times New Roman" w:hAnsi="Times New Roman" w:cs="Times New Roman"/>
          <w:color w:val="00B0F0"/>
          <w:lang w:val="uk-UA"/>
        </w:rPr>
        <w:t>застосовно</w:t>
      </w:r>
      <w:proofErr w:type="spellEnd"/>
      <w:r w:rsidR="00081E5D" w:rsidRPr="001E6DE7">
        <w:rPr>
          <w:rFonts w:ascii="Times New Roman" w:hAnsi="Times New Roman" w:cs="Times New Roman"/>
          <w:color w:val="00B0F0"/>
          <w:lang w:val="uk-UA"/>
        </w:rPr>
        <w:t>).</w:t>
      </w:r>
    </w:p>
    <w:p w:rsidR="00081E5D" w:rsidRPr="001E6DE7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Інформація про профіль діяльності компанії 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(</w:t>
      </w:r>
      <w:r w:rsidRPr="001E6DE7">
        <w:rPr>
          <w:rFonts w:ascii="Times New Roman" w:hAnsi="Times New Roman" w:cs="Times New Roman"/>
          <w:color w:val="00B0F0"/>
          <w:lang w:val="uk-UA"/>
        </w:rPr>
        <w:t>принаймні 5 років досвіду у відповідній сфері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)</w:t>
      </w:r>
    </w:p>
    <w:p w:rsidR="00081E5D" w:rsidRPr="001E6DE7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Фінансова звітність за останні два роки діяльності компанії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>.</w:t>
      </w:r>
    </w:p>
    <w:p w:rsidR="00B26567" w:rsidRPr="001E6DE7" w:rsidRDefault="00BB01E7" w:rsidP="00B26567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>Принаймні один документально підтверджений попередній досвід співпраці з міжнародними організаціями, агенціями НУО або ООН в Україні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 xml:space="preserve">. </w:t>
      </w:r>
    </w:p>
    <w:p w:rsidR="00B26567" w:rsidRPr="001E6DE7" w:rsidRDefault="00BB01E7" w:rsidP="00B26567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color w:val="00B0F0"/>
          <w:lang w:val="uk-UA"/>
        </w:rPr>
        <w:t xml:space="preserve">Три рекомендаційні листа, </w:t>
      </w:r>
      <w:r w:rsidR="00757FA7">
        <w:rPr>
          <w:rFonts w:ascii="Times New Roman" w:hAnsi="Times New Roman" w:cs="Times New Roman"/>
          <w:color w:val="00B0F0"/>
          <w:lang w:val="uk-UA"/>
        </w:rPr>
        <w:t>наданих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 в період з 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>201</w:t>
      </w:r>
      <w:r w:rsidR="006A5A7F">
        <w:rPr>
          <w:rFonts w:ascii="Times New Roman" w:hAnsi="Times New Roman" w:cs="Times New Roman"/>
          <w:color w:val="00B0F0"/>
          <w:lang w:val="uk-UA"/>
        </w:rPr>
        <w:t>6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до 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>201</w:t>
      </w:r>
      <w:r w:rsidR="00807D37">
        <w:rPr>
          <w:rFonts w:ascii="Times New Roman" w:hAnsi="Times New Roman" w:cs="Times New Roman"/>
          <w:color w:val="00B0F0"/>
          <w:lang w:val="uk-UA"/>
        </w:rPr>
        <w:t>9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Pr="001E6DE7">
        <w:rPr>
          <w:rFonts w:ascii="Times New Roman" w:hAnsi="Times New Roman" w:cs="Times New Roman"/>
          <w:color w:val="00B0F0"/>
          <w:lang w:val="uk-UA"/>
        </w:rPr>
        <w:t>року включно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>.</w:t>
      </w:r>
    </w:p>
    <w:p w:rsidR="00081E5D" w:rsidRPr="001E6DE7" w:rsidRDefault="00081E5D" w:rsidP="00081E5D">
      <w:pPr>
        <w:pStyle w:val="Paragraph"/>
        <w:ind w:left="1080"/>
        <w:jc w:val="both"/>
        <w:rPr>
          <w:rFonts w:ascii="Times New Roman" w:hAnsi="Times New Roman" w:cs="Times New Roman"/>
          <w:b/>
          <w:color w:val="00B0F0"/>
          <w:lang w:val="uk-UA"/>
        </w:rPr>
      </w:pPr>
    </w:p>
    <w:p w:rsidR="00081E5D" w:rsidRPr="001E6DE7" w:rsidRDefault="00BB01E7" w:rsidP="00081E5D">
      <w:pPr>
        <w:pStyle w:val="Paragraph"/>
        <w:jc w:val="both"/>
        <w:rPr>
          <w:rFonts w:ascii="Times New Roman" w:hAnsi="Times New Roman" w:cs="Times New Roman"/>
          <w:b/>
          <w:color w:val="00B0F0"/>
          <w:lang w:val="uk-UA"/>
        </w:rPr>
      </w:pP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У разі ненадання вищезазначених Обов’язкових документів </w:t>
      </w:r>
      <w:r w:rsidR="00757FA7">
        <w:rPr>
          <w:rFonts w:ascii="Times New Roman" w:hAnsi="Times New Roman" w:cs="Times New Roman"/>
          <w:b/>
          <w:color w:val="00B0F0"/>
          <w:lang w:val="uk-UA"/>
        </w:rPr>
        <w:t>з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>аявка може вважатися НЕДІЙСНОЮ</w:t>
      </w:r>
      <w:r w:rsidR="00081E5D" w:rsidRPr="001E6DE7">
        <w:rPr>
          <w:rFonts w:ascii="Times New Roman" w:hAnsi="Times New Roman" w:cs="Times New Roman"/>
          <w:b/>
          <w:color w:val="00B0F0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2</w:t>
      </w:r>
      <w:r w:rsidR="00637EA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DB62B6" w:rsidRPr="001E6DE7">
        <w:rPr>
          <w:rFonts w:ascii="Times New Roman" w:hAnsi="Times New Roman" w:cs="Times New Roman"/>
          <w:lang w:val="uk-UA"/>
        </w:rPr>
        <w:t>У комерційній частині необхідно дотриматись таких критеріїв</w:t>
      </w:r>
      <w:r w:rsidRPr="001E6DE7">
        <w:rPr>
          <w:rFonts w:ascii="Times New Roman" w:hAnsi="Times New Roman" w:cs="Times New Roman"/>
          <w:lang w:val="uk-UA"/>
        </w:rPr>
        <w:t>: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</w:t>
      </w:r>
      <w:r w:rsidRPr="001E6DE7">
        <w:rPr>
          <w:rFonts w:ascii="Times New Roman" w:hAnsi="Times New Roman" w:cs="Times New Roman"/>
          <w:color w:val="00B0F0"/>
          <w:lang w:val="uk-UA"/>
        </w:rPr>
        <w:t xml:space="preserve"> - </w:t>
      </w:r>
      <w:r w:rsidR="006209A2" w:rsidRPr="001E6DE7">
        <w:rPr>
          <w:rFonts w:ascii="Times New Roman" w:hAnsi="Times New Roman" w:cs="Times New Roman"/>
          <w:color w:val="00B0F0"/>
          <w:lang w:val="uk-UA"/>
        </w:rPr>
        <w:t>Валюта: гривня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color w:val="00B0F0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color w:val="00B0F0"/>
          <w:lang w:val="uk-UA"/>
        </w:rPr>
        <w:t>Зразок Цінової пропозиції</w:t>
      </w:r>
      <w:r w:rsidR="00B26567" w:rsidRPr="001E6DE7">
        <w:rPr>
          <w:rFonts w:ascii="Times New Roman" w:hAnsi="Times New Roman" w:cs="Times New Roman"/>
          <w:color w:val="00B0F0"/>
          <w:lang w:val="uk-UA"/>
        </w:rPr>
        <w:t xml:space="preserve">: </w:t>
      </w:r>
      <w:r w:rsidR="00DB62B6" w:rsidRPr="001E6DE7">
        <w:rPr>
          <w:rFonts w:ascii="Times New Roman" w:hAnsi="Times New Roman" w:cs="Times New Roman"/>
          <w:color w:val="00B0F0"/>
          <w:lang w:val="uk-UA"/>
        </w:rPr>
        <w:t xml:space="preserve">Постачальники повинні використовувати Зразок Цінової пропозиції у підготовці своїх Цінових пропозицій </w:t>
      </w:r>
      <w:r w:rsidR="00637EA1" w:rsidRPr="001E6DE7">
        <w:rPr>
          <w:rFonts w:ascii="Times New Roman" w:hAnsi="Times New Roman" w:cs="Times New Roman"/>
          <w:color w:val="00B0F0"/>
          <w:lang w:val="uk-UA"/>
        </w:rPr>
        <w:t>(</w:t>
      </w:r>
      <w:r w:rsidR="00DB62B6" w:rsidRPr="001E6DE7">
        <w:rPr>
          <w:rFonts w:ascii="Times New Roman" w:hAnsi="Times New Roman" w:cs="Times New Roman"/>
          <w:color w:val="00B0F0"/>
          <w:lang w:val="uk-UA"/>
        </w:rPr>
        <w:t>див. сторінку 2 цього Тендеру</w:t>
      </w:r>
      <w:r w:rsidR="00637EA1" w:rsidRPr="001E6DE7">
        <w:rPr>
          <w:rFonts w:ascii="Times New Roman" w:hAnsi="Times New Roman" w:cs="Times New Roman"/>
          <w:color w:val="00B0F0"/>
          <w:lang w:val="uk-UA"/>
        </w:rPr>
        <w:t>)</w:t>
      </w:r>
      <w:r w:rsidRPr="001E6DE7">
        <w:rPr>
          <w:rFonts w:ascii="Times New Roman" w:hAnsi="Times New Roman" w:cs="Times New Roman"/>
          <w:color w:val="00B0F0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B2656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3)</w:t>
      </w:r>
      <w:r w:rsidR="00081E5D" w:rsidRPr="001E6DE7">
        <w:rPr>
          <w:rFonts w:ascii="Times New Roman" w:hAnsi="Times New Roman" w:cs="Times New Roman"/>
          <w:lang w:val="uk-UA"/>
        </w:rPr>
        <w:t xml:space="preserve"> </w:t>
      </w:r>
      <w:r w:rsidR="00C43C4E">
        <w:rPr>
          <w:rFonts w:ascii="Times New Roman" w:hAnsi="Times New Roman" w:cs="Times New Roman"/>
          <w:lang w:val="uk-UA"/>
        </w:rPr>
        <w:t>Фонд</w:t>
      </w:r>
      <w:r w:rsidR="00C43C4E" w:rsidRPr="001E6DE7">
        <w:rPr>
          <w:rFonts w:ascii="Times New Roman" w:hAnsi="Times New Roman" w:cs="Times New Roman"/>
          <w:lang w:val="uk-UA"/>
        </w:rPr>
        <w:t xml:space="preserve"> </w:t>
      </w:r>
      <w:r w:rsidR="00DB62B6" w:rsidRPr="001E6DE7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1E6DE7">
        <w:rPr>
          <w:rFonts w:ascii="Times New Roman" w:hAnsi="Times New Roman" w:cs="Times New Roman"/>
          <w:lang w:val="uk-UA"/>
        </w:rPr>
        <w:t>: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 xml:space="preserve">зв’язатися з будь-якою компанією чи особою, вказаною Постачальником у якості тих, хто надали рекомендацію 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запросити будь-як</w:t>
      </w:r>
      <w:r w:rsidR="00757FA7">
        <w:rPr>
          <w:rFonts w:ascii="Times New Roman" w:hAnsi="Times New Roman" w:cs="Times New Roman"/>
          <w:lang w:val="uk-UA"/>
        </w:rPr>
        <w:t>і</w:t>
      </w:r>
      <w:r w:rsidR="00DB62B6" w:rsidRPr="001E6DE7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1E6DE7">
        <w:rPr>
          <w:rFonts w:ascii="Times New Roman" w:hAnsi="Times New Roman" w:cs="Times New Roman"/>
          <w:lang w:val="uk-UA"/>
        </w:rPr>
        <w:t xml:space="preserve"> (</w:t>
      </w:r>
      <w:r w:rsidR="00DB62B6" w:rsidRPr="001E6DE7">
        <w:rPr>
          <w:rFonts w:ascii="Times New Roman" w:hAnsi="Times New Roman" w:cs="Times New Roman"/>
          <w:lang w:val="uk-UA"/>
        </w:rPr>
        <w:t>у Постачальників</w:t>
      </w:r>
      <w:r w:rsidRPr="001E6DE7">
        <w:rPr>
          <w:rFonts w:ascii="Times New Roman" w:hAnsi="Times New Roman" w:cs="Times New Roman"/>
          <w:lang w:val="uk-UA"/>
        </w:rPr>
        <w:t>)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DB62B6" w:rsidRPr="001E6DE7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     - </w:t>
      </w:r>
      <w:r w:rsidR="00757FA7" w:rsidRPr="001E6DE7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1E6DE7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>
        <w:rPr>
          <w:rFonts w:ascii="Times New Roman" w:hAnsi="Times New Roman" w:cs="Times New Roman"/>
          <w:lang w:val="uk-UA"/>
        </w:rPr>
        <w:t>в цілях</w:t>
      </w:r>
      <w:r w:rsidR="00DB62B6" w:rsidRPr="001E6DE7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>
        <w:rPr>
          <w:rFonts w:ascii="Times New Roman" w:hAnsi="Times New Roman" w:cs="Times New Roman"/>
          <w:lang w:val="uk-UA"/>
        </w:rPr>
        <w:t>ої</w:t>
      </w:r>
      <w:r w:rsidR="00DB62B6" w:rsidRPr="001E6DE7">
        <w:rPr>
          <w:rFonts w:ascii="Times New Roman" w:hAnsi="Times New Roman" w:cs="Times New Roman"/>
          <w:lang w:val="uk-UA"/>
        </w:rPr>
        <w:t xml:space="preserve"> закуп</w:t>
      </w:r>
      <w:r w:rsidR="00757FA7">
        <w:rPr>
          <w:rFonts w:ascii="Times New Roman" w:hAnsi="Times New Roman" w:cs="Times New Roman"/>
          <w:lang w:val="uk-UA"/>
        </w:rPr>
        <w:t>івлі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1E6DE7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1E6DE7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1E6DE7">
        <w:rPr>
          <w:rFonts w:ascii="Times New Roman" w:hAnsi="Times New Roman" w:cs="Times New Roman"/>
          <w:lang w:val="uk-UA"/>
        </w:rPr>
        <w:t xml:space="preserve">. </w:t>
      </w:r>
      <w:r w:rsidR="00757FA7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1E6DE7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1E6DE7">
        <w:rPr>
          <w:rFonts w:ascii="Times New Roman" w:hAnsi="Times New Roman" w:cs="Times New Roman"/>
          <w:b/>
          <w:color w:val="00B0F0"/>
          <w:lang w:val="uk-UA"/>
        </w:rPr>
        <w:t xml:space="preserve">не менше </w:t>
      </w:r>
      <w:r w:rsidR="00706329" w:rsidRPr="001E6DE7">
        <w:rPr>
          <w:rFonts w:ascii="Times New Roman" w:hAnsi="Times New Roman" w:cs="Times New Roman"/>
          <w:b/>
          <w:color w:val="00B0F0"/>
          <w:lang w:val="uk-UA"/>
        </w:rPr>
        <w:t>30</w:t>
      </w:r>
      <w:r w:rsidR="00081E5D" w:rsidRPr="001E6DE7">
        <w:rPr>
          <w:rFonts w:ascii="Times New Roman" w:hAnsi="Times New Roman" w:cs="Times New Roman"/>
          <w:color w:val="00B0F0"/>
          <w:lang w:val="uk-UA"/>
        </w:rPr>
        <w:t xml:space="preserve"> </w:t>
      </w:r>
      <w:r w:rsidR="00706329" w:rsidRPr="001E6DE7">
        <w:rPr>
          <w:rFonts w:ascii="Times New Roman" w:hAnsi="Times New Roman" w:cs="Times New Roman"/>
          <w:lang w:val="uk-UA"/>
        </w:rPr>
        <w:t xml:space="preserve">днів після </w:t>
      </w:r>
      <w:r w:rsidRPr="001E6DE7">
        <w:rPr>
          <w:rFonts w:ascii="Times New Roman" w:hAnsi="Times New Roman" w:cs="Times New Roman"/>
          <w:lang w:val="uk-UA"/>
        </w:rPr>
        <w:t xml:space="preserve">їх </w:t>
      </w:r>
      <w:r w:rsidR="00706329" w:rsidRPr="001E6DE7">
        <w:rPr>
          <w:rFonts w:ascii="Times New Roman" w:hAnsi="Times New Roman" w:cs="Times New Roman"/>
          <w:lang w:val="uk-UA"/>
        </w:rPr>
        <w:t>відкриття</w:t>
      </w:r>
      <w:r w:rsidR="00081E5D" w:rsidRPr="001E6DE7">
        <w:rPr>
          <w:rFonts w:ascii="Times New Roman" w:hAnsi="Times New Roman" w:cs="Times New Roman"/>
          <w:lang w:val="uk-UA"/>
        </w:rPr>
        <w:t xml:space="preserve">, </w:t>
      </w:r>
      <w:r w:rsidRPr="001E6DE7">
        <w:rPr>
          <w:rFonts w:ascii="Times New Roman" w:hAnsi="Times New Roman" w:cs="Times New Roman"/>
          <w:lang w:val="uk-UA"/>
        </w:rPr>
        <w:t xml:space="preserve">якщо інше не </w:t>
      </w:r>
      <w:r w:rsidRPr="001E6DE7">
        <w:rPr>
          <w:rFonts w:ascii="Times New Roman" w:hAnsi="Times New Roman" w:cs="Times New Roman"/>
          <w:lang w:val="uk-UA"/>
        </w:rPr>
        <w:lastRenderedPageBreak/>
        <w:t xml:space="preserve">передбачено Спеціальними умовами та положеннями. Постачальники повинні вказати період чинності своїх </w:t>
      </w:r>
      <w:r w:rsidR="00757FA7" w:rsidRPr="001E6DE7">
        <w:rPr>
          <w:rFonts w:ascii="Times New Roman" w:hAnsi="Times New Roman" w:cs="Times New Roman"/>
          <w:lang w:val="uk-UA"/>
        </w:rPr>
        <w:t>заявок</w:t>
      </w:r>
      <w:r w:rsidRPr="001E6DE7">
        <w:rPr>
          <w:rFonts w:ascii="Times New Roman" w:hAnsi="Times New Roman" w:cs="Times New Roman"/>
          <w:lang w:val="uk-UA"/>
        </w:rPr>
        <w:t xml:space="preserve">, оскільки </w:t>
      </w:r>
      <w:r w:rsidR="00C43C4E">
        <w:rPr>
          <w:rFonts w:ascii="Times New Roman" w:hAnsi="Times New Roman" w:cs="Times New Roman"/>
          <w:lang w:val="uk-UA"/>
        </w:rPr>
        <w:t>Фонд</w:t>
      </w:r>
      <w:r w:rsidR="00C43C4E" w:rsidRPr="001E6DE7">
        <w:rPr>
          <w:rFonts w:ascii="Times New Roman" w:hAnsi="Times New Roman" w:cs="Times New Roman"/>
          <w:lang w:val="uk-UA"/>
        </w:rPr>
        <w:t xml:space="preserve"> </w:t>
      </w:r>
      <w:r w:rsidRPr="001E6DE7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1E6DE7">
        <w:rPr>
          <w:rFonts w:ascii="Times New Roman" w:hAnsi="Times New Roman" w:cs="Times New Roman"/>
          <w:lang w:val="uk-UA"/>
        </w:rPr>
        <w:t>заявкою</w:t>
      </w:r>
      <w:r w:rsidR="00BA28E4" w:rsidRPr="001E6DE7">
        <w:rPr>
          <w:rFonts w:ascii="Times New Roman" w:hAnsi="Times New Roman" w:cs="Times New Roman"/>
          <w:lang w:val="uk-UA"/>
        </w:rPr>
        <w:t>,</w:t>
      </w:r>
      <w:r w:rsidR="00A4679D" w:rsidRPr="001E6DE7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1E6DE7">
        <w:rPr>
          <w:rFonts w:ascii="Times New Roman" w:hAnsi="Times New Roman" w:cs="Times New Roman"/>
          <w:lang w:val="uk-UA"/>
        </w:rPr>
        <w:t xml:space="preserve"> якщо</w:t>
      </w:r>
      <w:r w:rsidR="00757FA7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1E6DE7">
        <w:rPr>
          <w:rFonts w:ascii="Times New Roman" w:hAnsi="Times New Roman" w:cs="Times New Roman"/>
          <w:lang w:val="uk-UA"/>
        </w:rPr>
        <w:t>товарів/послуг</w:t>
      </w:r>
      <w:r w:rsidR="00757FA7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1E6DE7">
        <w:rPr>
          <w:rFonts w:ascii="Times New Roman" w:hAnsi="Times New Roman" w:cs="Times New Roman"/>
          <w:lang w:val="uk-UA"/>
        </w:rPr>
        <w:t>.</w:t>
      </w:r>
      <w:r w:rsidR="00BA28E4" w:rsidRPr="001E6DE7">
        <w:rPr>
          <w:rFonts w:ascii="Times New Roman" w:hAnsi="Times New Roman" w:cs="Times New Roman"/>
          <w:lang w:val="uk-UA"/>
        </w:rPr>
        <w:t xml:space="preserve"> </w:t>
      </w:r>
      <w:r w:rsidR="00C43C4E">
        <w:rPr>
          <w:rFonts w:ascii="Times New Roman" w:hAnsi="Times New Roman" w:cs="Times New Roman"/>
          <w:lang w:val="uk-UA"/>
        </w:rPr>
        <w:t>Фонд</w:t>
      </w:r>
      <w:r w:rsidR="00C43C4E" w:rsidRPr="001E6DE7">
        <w:rPr>
          <w:rFonts w:ascii="Times New Roman" w:hAnsi="Times New Roman" w:cs="Times New Roman"/>
          <w:lang w:val="uk-UA"/>
        </w:rPr>
        <w:t xml:space="preserve"> </w:t>
      </w:r>
      <w:r w:rsidR="00BA28E4" w:rsidRPr="001E6DE7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1E6DE7">
        <w:rPr>
          <w:rFonts w:ascii="Times New Roman" w:hAnsi="Times New Roman" w:cs="Times New Roman"/>
          <w:lang w:val="uk-UA"/>
        </w:rPr>
        <w:t>заявок</w:t>
      </w:r>
      <w:r w:rsidR="00081E5D"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1E6DE7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1</w:t>
      </w:r>
      <w:r w:rsidR="0006207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5212F9" w:rsidRPr="001E6DE7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1E6DE7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1E6DE7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1E6DE7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1E6DE7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1E6DE7">
        <w:rPr>
          <w:rFonts w:ascii="Times New Roman" w:hAnsi="Times New Roman" w:cs="Times New Roman"/>
          <w:lang w:val="uk-UA"/>
        </w:rPr>
        <w:t xml:space="preserve">заявка </w:t>
      </w:r>
      <w:r w:rsidR="005212F9" w:rsidRPr="001E6DE7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1E6DE7">
        <w:rPr>
          <w:rFonts w:ascii="Times New Roman" w:hAnsi="Times New Roman" w:cs="Times New Roman"/>
          <w:lang w:val="uk-UA"/>
        </w:rPr>
        <w:t xml:space="preserve">заявка </w:t>
      </w:r>
      <w:r w:rsidR="005212F9" w:rsidRPr="001E6DE7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C43C4E">
        <w:rPr>
          <w:rFonts w:ascii="Times New Roman" w:hAnsi="Times New Roman" w:cs="Times New Roman"/>
          <w:lang w:val="uk-UA"/>
        </w:rPr>
        <w:t>Фонду</w:t>
      </w:r>
      <w:r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1E6DE7">
        <w:rPr>
          <w:rFonts w:ascii="Times New Roman" w:hAnsi="Times New Roman" w:cs="Times New Roman"/>
          <w:lang w:val="uk-UA"/>
        </w:rPr>
        <w:t>2</w:t>
      </w:r>
      <w:r w:rsidR="00062071" w:rsidRPr="001E6DE7">
        <w:rPr>
          <w:rFonts w:ascii="Times New Roman" w:hAnsi="Times New Roman" w:cs="Times New Roman"/>
          <w:lang w:val="uk-UA"/>
        </w:rPr>
        <w:t>)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C43C4E">
        <w:rPr>
          <w:rFonts w:ascii="Times New Roman" w:hAnsi="Times New Roman" w:cs="Times New Roman"/>
          <w:lang w:val="uk-UA"/>
        </w:rPr>
        <w:t>Фонд</w:t>
      </w:r>
      <w:r w:rsidR="00C43C4E" w:rsidRPr="001E6DE7">
        <w:rPr>
          <w:rFonts w:ascii="Times New Roman" w:hAnsi="Times New Roman" w:cs="Times New Roman"/>
          <w:lang w:val="uk-UA"/>
        </w:rPr>
        <w:t xml:space="preserve"> </w:t>
      </w:r>
      <w:r w:rsidR="005212F9" w:rsidRPr="001E6DE7">
        <w:rPr>
          <w:rFonts w:ascii="Times New Roman" w:hAnsi="Times New Roman" w:cs="Times New Roman"/>
          <w:lang w:val="uk-UA"/>
        </w:rPr>
        <w:t xml:space="preserve">залишає за собою право </w:t>
      </w:r>
      <w:r w:rsidR="00757FA7">
        <w:rPr>
          <w:rFonts w:ascii="Times New Roman" w:hAnsi="Times New Roman" w:cs="Times New Roman"/>
          <w:lang w:val="uk-UA"/>
        </w:rPr>
        <w:t>досягнути</w:t>
      </w:r>
      <w:r w:rsidR="005212F9" w:rsidRPr="001E6DE7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C43C4E">
        <w:rPr>
          <w:rFonts w:ascii="Times New Roman" w:hAnsi="Times New Roman" w:cs="Times New Roman"/>
          <w:lang w:val="uk-UA"/>
        </w:rPr>
        <w:t>Фонду</w:t>
      </w:r>
      <w:r w:rsidR="005212F9" w:rsidRPr="001E6DE7">
        <w:rPr>
          <w:rFonts w:ascii="Times New Roman" w:hAnsi="Times New Roman" w:cs="Times New Roman"/>
          <w:lang w:val="uk-UA"/>
        </w:rPr>
        <w:t>,</w:t>
      </w:r>
      <w:r w:rsidR="00A4679D" w:rsidRPr="001E6DE7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>
        <w:rPr>
          <w:rFonts w:ascii="Times New Roman" w:hAnsi="Times New Roman" w:cs="Times New Roman"/>
          <w:lang w:val="uk-UA"/>
        </w:rPr>
        <w:t>ий</w:t>
      </w:r>
      <w:r w:rsidR="00A4679D" w:rsidRPr="001E6DE7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C43C4E">
        <w:rPr>
          <w:rFonts w:ascii="Times New Roman" w:hAnsi="Times New Roman" w:cs="Times New Roman"/>
          <w:lang w:val="uk-UA"/>
        </w:rPr>
        <w:t>Фонд</w:t>
      </w:r>
      <w:r w:rsidR="00C43C4E" w:rsidRPr="001E6DE7">
        <w:rPr>
          <w:rFonts w:ascii="Times New Roman" w:hAnsi="Times New Roman" w:cs="Times New Roman"/>
          <w:lang w:val="uk-UA"/>
        </w:rPr>
        <w:t xml:space="preserve"> </w:t>
      </w:r>
      <w:r w:rsidR="00A4679D" w:rsidRPr="001E6DE7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1E6DE7">
        <w:rPr>
          <w:rFonts w:ascii="Times New Roman" w:hAnsi="Times New Roman" w:cs="Times New Roman"/>
          <w:lang w:val="uk-UA"/>
        </w:rPr>
        <w:t xml:space="preserve"> її інтересам</w:t>
      </w:r>
      <w:r w:rsidRPr="001E6DE7">
        <w:rPr>
          <w:rFonts w:ascii="Times New Roman" w:hAnsi="Times New Roman" w:cs="Times New Roman"/>
          <w:lang w:val="uk-UA"/>
        </w:rPr>
        <w:t>.</w:t>
      </w:r>
      <w:r w:rsidR="00962130" w:rsidRPr="001E6DE7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1E6DE7">
        <w:rPr>
          <w:rFonts w:ascii="Times New Roman" w:hAnsi="Times New Roman" w:cs="Times New Roman"/>
          <w:lang w:val="uk-UA"/>
        </w:rPr>
        <w:t xml:space="preserve"> </w:t>
      </w:r>
      <w:r w:rsidR="00962130" w:rsidRPr="001E6DE7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1E6DE7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1E6DE7">
        <w:rPr>
          <w:rFonts w:ascii="Times New Roman" w:hAnsi="Times New Roman" w:cs="Times New Roman"/>
          <w:lang w:val="uk-UA"/>
        </w:rPr>
        <w:t xml:space="preserve">. </w:t>
      </w:r>
      <w:r w:rsidR="00757FA7">
        <w:rPr>
          <w:rFonts w:ascii="Times New Roman" w:hAnsi="Times New Roman" w:cs="Times New Roman"/>
          <w:lang w:val="uk-UA"/>
        </w:rPr>
        <w:t>з</w:t>
      </w:r>
      <w:r w:rsidR="00962130" w:rsidRPr="001E6DE7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1E6DE7">
        <w:rPr>
          <w:rFonts w:ascii="Times New Roman" w:hAnsi="Times New Roman" w:cs="Times New Roman"/>
          <w:lang w:val="uk-UA"/>
        </w:rPr>
        <w:t>.</w:t>
      </w:r>
    </w:p>
    <w:p w:rsidR="00081E5D" w:rsidRPr="001E6DE7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EF212A" w:rsidRDefault="00C43C4E" w:rsidP="00062071">
      <w:pPr>
        <w:pStyle w:val="Paragraph"/>
        <w:numPr>
          <w:ilvl w:val="0"/>
          <w:numId w:val="3"/>
        </w:numPr>
        <w:ind w:left="270" w:hanging="27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Фонд</w:t>
      </w:r>
      <w:r w:rsidRPr="00EF212A">
        <w:rPr>
          <w:rFonts w:ascii="Times New Roman" w:hAnsi="Times New Roman" w:cs="Times New Roman"/>
          <w:lang w:val="uk-UA"/>
        </w:rPr>
        <w:t xml:space="preserve"> </w:t>
      </w:r>
      <w:r w:rsidR="00C87948" w:rsidRPr="00EF212A">
        <w:rPr>
          <w:rFonts w:ascii="Times New Roman" w:hAnsi="Times New Roman" w:cs="Times New Roman"/>
          <w:lang w:val="uk-UA"/>
        </w:rPr>
        <w:t>здійснює платіж після отримання наданих товарів/послуг</w:t>
      </w:r>
      <w:r w:rsidR="00284F33">
        <w:rPr>
          <w:rFonts w:ascii="Times New Roman" w:hAnsi="Times New Roman" w:cs="Times New Roman"/>
          <w:lang w:val="uk-UA"/>
        </w:rPr>
        <w:t>.</w:t>
      </w:r>
    </w:p>
    <w:sectPr w:rsidR="00455870" w:rsidRPr="00EF212A" w:rsidSect="00362665">
      <w:headerReference w:type="default" r:id="rId7"/>
      <w:footerReference w:type="default" r:id="rId8"/>
      <w:pgSz w:w="11906" w:h="16838"/>
      <w:pgMar w:top="851" w:right="849" w:bottom="851" w:left="1440" w:header="426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13" w:rsidRDefault="00CD6B13" w:rsidP="00B94955">
      <w:pPr>
        <w:spacing w:after="0" w:line="240" w:lineRule="auto"/>
      </w:pPr>
      <w:r>
        <w:separator/>
      </w:r>
    </w:p>
  </w:endnote>
  <w:endnote w:type="continuationSeparator" w:id="0">
    <w:p w:rsidR="00CD6B13" w:rsidRDefault="00CD6B13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77745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8D5E09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D57510">
          <w:rPr>
            <w:i/>
            <w:noProof/>
            <w:sz w:val="20"/>
            <w:szCs w:val="20"/>
          </w:rPr>
          <w:t>5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13" w:rsidRDefault="00CD6B13" w:rsidP="00B94955">
      <w:pPr>
        <w:spacing w:after="0" w:line="240" w:lineRule="auto"/>
      </w:pPr>
      <w:r>
        <w:separator/>
      </w:r>
    </w:p>
  </w:footnote>
  <w:footnote w:type="continuationSeparator" w:id="0">
    <w:p w:rsidR="00CD6B13" w:rsidRDefault="00CD6B13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E7" w:rsidRPr="00524780" w:rsidRDefault="00C123DC" w:rsidP="00C123DC">
    <w:pPr>
      <w:pStyle w:val="a3"/>
      <w:ind w:left="6379"/>
      <w:rPr>
        <w:i/>
        <w:sz w:val="20"/>
        <w:szCs w:val="20"/>
      </w:rPr>
    </w:pPr>
    <w:r>
      <w:rPr>
        <w:i/>
        <w:sz w:val="20"/>
        <w:szCs w:val="20"/>
      </w:rPr>
      <w:t>БФ "Розвиток футболу України"</w:t>
    </w:r>
  </w:p>
  <w:p w:rsidR="00BB01E7" w:rsidRPr="00524780" w:rsidRDefault="005423A2" w:rsidP="00C123DC">
    <w:pPr>
      <w:pStyle w:val="a3"/>
      <w:ind w:left="7560"/>
      <w:rPr>
        <w:i/>
        <w:sz w:val="20"/>
        <w:szCs w:val="20"/>
      </w:rPr>
    </w:pPr>
    <w:r>
      <w:rPr>
        <w:i/>
        <w:sz w:val="20"/>
        <w:szCs w:val="20"/>
      </w:rPr>
      <w:t xml:space="preserve">тендер </w:t>
    </w:r>
    <w:r w:rsidR="00BB01E7">
      <w:rPr>
        <w:i/>
        <w:sz w:val="20"/>
        <w:szCs w:val="20"/>
      </w:rPr>
      <w:t>№</w:t>
    </w:r>
    <w:r w:rsidR="00121A3E">
      <w:rPr>
        <w:i/>
        <w:sz w:val="20"/>
        <w:szCs w:val="20"/>
      </w:rPr>
      <w:t>2</w:t>
    </w:r>
    <w:r w:rsidR="00BB01E7">
      <w:rPr>
        <w:i/>
        <w:sz w:val="20"/>
        <w:szCs w:val="20"/>
      </w:rPr>
      <w:t xml:space="preserve"> 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294B"/>
    <w:multiLevelType w:val="hybridMultilevel"/>
    <w:tmpl w:val="EBDC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8">
    <w:nsid w:val="79131C0F"/>
    <w:multiLevelType w:val="hybridMultilevel"/>
    <w:tmpl w:val="F27E74D8"/>
    <w:lvl w:ilvl="0" w:tplc="DE68FB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DD"/>
    <w:rsid w:val="0002361D"/>
    <w:rsid w:val="0004307C"/>
    <w:rsid w:val="000536E6"/>
    <w:rsid w:val="00062071"/>
    <w:rsid w:val="00081E5D"/>
    <w:rsid w:val="000C46CD"/>
    <w:rsid w:val="00121A3E"/>
    <w:rsid w:val="001A6D9D"/>
    <w:rsid w:val="001A7135"/>
    <w:rsid w:val="001E6347"/>
    <w:rsid w:val="001E6DE7"/>
    <w:rsid w:val="00210346"/>
    <w:rsid w:val="00213CDD"/>
    <w:rsid w:val="00217944"/>
    <w:rsid w:val="00220D12"/>
    <w:rsid w:val="002557A1"/>
    <w:rsid w:val="002835D7"/>
    <w:rsid w:val="00284F33"/>
    <w:rsid w:val="002D2020"/>
    <w:rsid w:val="002E7411"/>
    <w:rsid w:val="002F0D33"/>
    <w:rsid w:val="00310988"/>
    <w:rsid w:val="00327EF3"/>
    <w:rsid w:val="00341A9E"/>
    <w:rsid w:val="00355FC4"/>
    <w:rsid w:val="00356C2A"/>
    <w:rsid w:val="00362665"/>
    <w:rsid w:val="003D7001"/>
    <w:rsid w:val="003D7AB1"/>
    <w:rsid w:val="003E28BC"/>
    <w:rsid w:val="00437090"/>
    <w:rsid w:val="004537D0"/>
    <w:rsid w:val="00455870"/>
    <w:rsid w:val="00455D51"/>
    <w:rsid w:val="00472747"/>
    <w:rsid w:val="004872F6"/>
    <w:rsid w:val="0049359E"/>
    <w:rsid w:val="004D1D6F"/>
    <w:rsid w:val="005118E5"/>
    <w:rsid w:val="005124CE"/>
    <w:rsid w:val="005212F9"/>
    <w:rsid w:val="00524780"/>
    <w:rsid w:val="00526D00"/>
    <w:rsid w:val="005423A2"/>
    <w:rsid w:val="00552F5E"/>
    <w:rsid w:val="005D7C28"/>
    <w:rsid w:val="006100DC"/>
    <w:rsid w:val="006209A2"/>
    <w:rsid w:val="0063425B"/>
    <w:rsid w:val="00637EA1"/>
    <w:rsid w:val="006476D2"/>
    <w:rsid w:val="006624A4"/>
    <w:rsid w:val="006667CD"/>
    <w:rsid w:val="006815DD"/>
    <w:rsid w:val="00682940"/>
    <w:rsid w:val="006876B2"/>
    <w:rsid w:val="00687CAB"/>
    <w:rsid w:val="006A5A7F"/>
    <w:rsid w:val="006B6716"/>
    <w:rsid w:val="006D7636"/>
    <w:rsid w:val="006D7A04"/>
    <w:rsid w:val="00706329"/>
    <w:rsid w:val="007109E7"/>
    <w:rsid w:val="00712833"/>
    <w:rsid w:val="007169AD"/>
    <w:rsid w:val="00735959"/>
    <w:rsid w:val="007435A2"/>
    <w:rsid w:val="00745E8F"/>
    <w:rsid w:val="0075578D"/>
    <w:rsid w:val="00757FA7"/>
    <w:rsid w:val="007704B4"/>
    <w:rsid w:val="007803C2"/>
    <w:rsid w:val="007B0E5F"/>
    <w:rsid w:val="007F0BCD"/>
    <w:rsid w:val="00807D37"/>
    <w:rsid w:val="00836691"/>
    <w:rsid w:val="00867D6D"/>
    <w:rsid w:val="008711FD"/>
    <w:rsid w:val="00875009"/>
    <w:rsid w:val="008D5801"/>
    <w:rsid w:val="008D5E09"/>
    <w:rsid w:val="008E1A26"/>
    <w:rsid w:val="008F2BE4"/>
    <w:rsid w:val="00902D0E"/>
    <w:rsid w:val="00904C54"/>
    <w:rsid w:val="009344B3"/>
    <w:rsid w:val="00934C25"/>
    <w:rsid w:val="009509DA"/>
    <w:rsid w:val="009610F4"/>
    <w:rsid w:val="00962130"/>
    <w:rsid w:val="00995063"/>
    <w:rsid w:val="009A322F"/>
    <w:rsid w:val="009C7D5E"/>
    <w:rsid w:val="009D3E25"/>
    <w:rsid w:val="009E1645"/>
    <w:rsid w:val="00A405A0"/>
    <w:rsid w:val="00A4679D"/>
    <w:rsid w:val="00A61CCB"/>
    <w:rsid w:val="00AD4AD7"/>
    <w:rsid w:val="00AE4005"/>
    <w:rsid w:val="00AF44DE"/>
    <w:rsid w:val="00B02130"/>
    <w:rsid w:val="00B04017"/>
    <w:rsid w:val="00B14E09"/>
    <w:rsid w:val="00B25888"/>
    <w:rsid w:val="00B26567"/>
    <w:rsid w:val="00B87183"/>
    <w:rsid w:val="00B909D9"/>
    <w:rsid w:val="00B94955"/>
    <w:rsid w:val="00B964E0"/>
    <w:rsid w:val="00BA288B"/>
    <w:rsid w:val="00BA28E4"/>
    <w:rsid w:val="00BA3C90"/>
    <w:rsid w:val="00BB01E7"/>
    <w:rsid w:val="00BD37D8"/>
    <w:rsid w:val="00BE2107"/>
    <w:rsid w:val="00BF0601"/>
    <w:rsid w:val="00C123DC"/>
    <w:rsid w:val="00C251C1"/>
    <w:rsid w:val="00C345D1"/>
    <w:rsid w:val="00C43C4E"/>
    <w:rsid w:val="00C8556A"/>
    <w:rsid w:val="00C87948"/>
    <w:rsid w:val="00C94081"/>
    <w:rsid w:val="00CD6B13"/>
    <w:rsid w:val="00D14F98"/>
    <w:rsid w:val="00D57510"/>
    <w:rsid w:val="00D74D53"/>
    <w:rsid w:val="00D80F4B"/>
    <w:rsid w:val="00DA5AA5"/>
    <w:rsid w:val="00DB30EA"/>
    <w:rsid w:val="00DB579F"/>
    <w:rsid w:val="00DB62B6"/>
    <w:rsid w:val="00DE308F"/>
    <w:rsid w:val="00DE61D4"/>
    <w:rsid w:val="00E02983"/>
    <w:rsid w:val="00E25457"/>
    <w:rsid w:val="00E81E82"/>
    <w:rsid w:val="00E87DD6"/>
    <w:rsid w:val="00EC3B6D"/>
    <w:rsid w:val="00ED21A7"/>
    <w:rsid w:val="00EF0222"/>
    <w:rsid w:val="00EF212A"/>
    <w:rsid w:val="00F42CE8"/>
    <w:rsid w:val="00F46373"/>
    <w:rsid w:val="00F60A7D"/>
    <w:rsid w:val="00F774EA"/>
    <w:rsid w:val="00F86F06"/>
    <w:rsid w:val="00FA0E6B"/>
    <w:rsid w:val="00FA781E"/>
    <w:rsid w:val="00FB688F"/>
    <w:rsid w:val="00FB7994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36ABB-DC65-4E8E-A691-AED53946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Manager</cp:lastModifiedBy>
  <cp:revision>4</cp:revision>
  <dcterms:created xsi:type="dcterms:W3CDTF">2019-01-16T16:31:00Z</dcterms:created>
  <dcterms:modified xsi:type="dcterms:W3CDTF">2019-01-16T16:52:00Z</dcterms:modified>
</cp:coreProperties>
</file>